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Default="00AE7CEA" w:rsidP="002355FF">
      <w:pPr>
        <w:jc w:val="center"/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695EEB48" wp14:editId="797513D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9D0003" w:rsidRDefault="00A15B70" w:rsidP="00756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55FF">
        <w:rPr>
          <w:b/>
          <w:szCs w:val="28"/>
        </w:rPr>
        <w:t xml:space="preserve">                                                        </w:t>
      </w:r>
      <w:r w:rsidRPr="00756622">
        <w:rPr>
          <w:rFonts w:ascii="Times New Roman" w:hAnsi="Times New Roman"/>
          <w:b/>
          <w:sz w:val="28"/>
          <w:szCs w:val="28"/>
        </w:rPr>
        <w:t xml:space="preserve">ЧЕРГОВІ МІСЦЕВІ ВИБОРИ </w:t>
      </w:r>
      <w:r w:rsidR="009D00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5B70" w:rsidRPr="00756622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377C3C" w:rsidRPr="009D0003" w:rsidRDefault="00A15B70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 xml:space="preserve">І КРИВОМУ РОЗІ </w:t>
      </w:r>
    </w:p>
    <w:p w:rsidR="00A15B70" w:rsidRPr="009D0003" w:rsidRDefault="00377C3C" w:rsidP="0075662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</w:t>
      </w:r>
      <w:r w:rsidR="00A15B70" w:rsidRPr="009D0003">
        <w:rPr>
          <w:rFonts w:ascii="Times New Roman" w:hAnsi="Times New Roman"/>
          <w:b/>
        </w:rPr>
        <w:t xml:space="preserve">   ДНІПРОПЕТРОВСЬКОЇ ОБЛАСТ</w:t>
      </w:r>
      <w:r w:rsidR="00A55A51" w:rsidRPr="009D0003">
        <w:rPr>
          <w:rFonts w:ascii="Times New Roman" w:hAnsi="Times New Roman"/>
          <w:b/>
          <w:lang w:val="uk-UA"/>
        </w:rPr>
        <w:t>І</w:t>
      </w:r>
    </w:p>
    <w:p w:rsidR="00A15B70" w:rsidRPr="00932655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5046DD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15B70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 w:rsidR="003375E1"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BF33D7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932655" w:rsidRPr="005046DD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5B70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5046DD">
        <w:rPr>
          <w:rFonts w:ascii="Times New Roman" w:hAnsi="Times New Roman"/>
          <w:sz w:val="28"/>
          <w:szCs w:val="28"/>
          <w:lang w:val="uk-UA"/>
        </w:rPr>
        <w:t>2</w:t>
      </w:r>
      <w:r w:rsidR="0093028D">
        <w:rPr>
          <w:rFonts w:ascii="Times New Roman" w:hAnsi="Times New Roman"/>
          <w:sz w:val="28"/>
          <w:szCs w:val="28"/>
          <w:lang w:val="uk-UA"/>
        </w:rPr>
        <w:t>8</w:t>
      </w:r>
      <w:r w:rsidRPr="005046D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год.</w:t>
      </w:r>
      <w:r w:rsidR="00BF33D7">
        <w:rPr>
          <w:rFonts w:ascii="Times New Roman" w:hAnsi="Times New Roman"/>
          <w:sz w:val="28"/>
          <w:szCs w:val="28"/>
          <w:lang w:val="uk-UA"/>
        </w:rPr>
        <w:t>5</w:t>
      </w:r>
      <w:r w:rsidR="00791B00">
        <w:rPr>
          <w:rFonts w:ascii="Times New Roman" w:hAnsi="Times New Roman"/>
          <w:sz w:val="28"/>
          <w:szCs w:val="28"/>
          <w:lang w:val="uk-UA"/>
        </w:rPr>
        <w:t>0</w:t>
      </w:r>
      <w:r w:rsidR="00E37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хв.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 xml:space="preserve">                                 м.</w:t>
      </w:r>
      <w:r w:rsidRPr="0050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70" w:rsidRPr="005046DD">
        <w:rPr>
          <w:rFonts w:ascii="Times New Roman" w:hAnsi="Times New Roman"/>
          <w:sz w:val="28"/>
          <w:szCs w:val="28"/>
          <w:lang w:val="uk-UA"/>
        </w:rPr>
        <w:t>Кривий Ріг</w:t>
      </w:r>
    </w:p>
    <w:p w:rsidR="005046DD" w:rsidRPr="005046DD" w:rsidRDefault="005046DD" w:rsidP="0075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1B00" w:rsidRPr="00FE50C2" w:rsidRDefault="00791B00" w:rsidP="009D0003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затвердження членами Центрально-Міської районної у місті Кривому Розі територіальної виборчої комісії з чергових місцевих виборів єдиного кошторису видатків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на основі 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>середніх норм видатків і територіальної виборчої комісії з чергових місцевих виборів, а також середніх норм видатків для потреб дільничних виборчих комісій для підготовки та проведення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місцевих</w:t>
      </w:r>
      <w:r w:rsidR="00FE50C2"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виборів  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FE50C2" w:rsidRP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р</w:t>
      </w:r>
      <w:r w:rsidR="00FE50C2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о</w:t>
      </w:r>
      <w:r w:rsidR="00FE50C2">
        <w:rPr>
          <w:rFonts w:ascii="Times New Roman" w:hAnsi="Times New Roman"/>
          <w:b/>
          <w:i/>
          <w:sz w:val="28"/>
          <w:szCs w:val="28"/>
          <w:lang w:val="uk-UA"/>
        </w:rPr>
        <w:t>ку.</w:t>
      </w:r>
      <w:r w:rsidRPr="00FE50C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91B00" w:rsidRPr="00FE50C2" w:rsidRDefault="00791B00" w:rsidP="009D0003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p w:rsidR="00FE50C2" w:rsidRPr="000E7741" w:rsidRDefault="00FE50C2" w:rsidP="00FE50C2">
      <w:pPr>
        <w:jc w:val="center"/>
        <w:rPr>
          <w:b/>
          <w:lang w:val="uk-UA"/>
        </w:rPr>
      </w:pPr>
    </w:p>
    <w:p w:rsidR="00FE50C2" w:rsidRPr="000E7741" w:rsidRDefault="00FE50C2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sz w:val="28"/>
          <w:szCs w:val="28"/>
          <w:lang w:val="uk-UA"/>
        </w:rPr>
        <w:t xml:space="preserve">Виходячи з положень частини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ш</w:t>
      </w:r>
      <w:r w:rsidR="000E7741" w:rsidRPr="000E7741">
        <w:rPr>
          <w:rFonts w:ascii="Times New Roman" w:hAnsi="Times New Roman"/>
          <w:sz w:val="28"/>
          <w:szCs w:val="28"/>
          <w:lang w:val="uk-UA"/>
        </w:rPr>
        <w:t>о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стої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210 Виборчого Кодексу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 України, розглянувши пропозиції голови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Центрально-Міської районної у місті Кривому Розі територіальної виборчої комісії з чергових місцевих виборів 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по складанню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єдиного кошторису видатків</w:t>
      </w:r>
      <w:r w:rsidR="00B241D0"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основі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середніх норм видатків і територіальної виборчої комісії з чергових місцевих виборів, а також середніх норм видатків для потреб дільничних виборчих комісій для підготовки та проведення місцевих виборів  </w:t>
      </w:r>
      <w:r w:rsidR="00B241D0"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 ро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ку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територіальна 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 виборча комісія п о с т а н о в л я є:</w:t>
      </w:r>
    </w:p>
    <w:p w:rsidR="00FE50C2" w:rsidRPr="000E7741" w:rsidRDefault="00FE50C2" w:rsidP="00B241D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7741">
        <w:rPr>
          <w:rFonts w:ascii="Times New Roman" w:hAnsi="Times New Roman"/>
          <w:b/>
          <w:sz w:val="28"/>
          <w:szCs w:val="28"/>
          <w:lang w:val="uk-UA"/>
        </w:rPr>
        <w:t>затвердити</w:t>
      </w:r>
      <w:r w:rsidRPr="000E7741">
        <w:rPr>
          <w:rFonts w:ascii="Times New Roman" w:hAnsi="Times New Roman"/>
          <w:sz w:val="28"/>
          <w:szCs w:val="28"/>
          <w:lang w:val="uk-UA"/>
        </w:rPr>
        <w:t>, єдиний кошторис видатків</w:t>
      </w:r>
      <w:r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основі </w:t>
      </w:r>
      <w:r w:rsidRPr="000E7741">
        <w:rPr>
          <w:rFonts w:ascii="Times New Roman" w:hAnsi="Times New Roman"/>
          <w:sz w:val="28"/>
          <w:szCs w:val="28"/>
          <w:lang w:val="uk-UA"/>
        </w:rPr>
        <w:t xml:space="preserve">середніх норм видатків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єдиного кошторису видатків</w:t>
      </w:r>
      <w:r w:rsidR="00B241D0"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основі 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 xml:space="preserve">середніх норм видатків і територіальної виборчої комісії з чергових місцевих виборів, а також середніх норм видатків для потреб дільничних виборчих комісій для підготовки та проведення місцевих виборів  </w:t>
      </w:r>
      <w:r w:rsidR="00B241D0" w:rsidRPr="000E7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2020 ро</w:t>
      </w:r>
      <w:r w:rsidR="00B241D0" w:rsidRPr="000E7741">
        <w:rPr>
          <w:rFonts w:ascii="Times New Roman" w:hAnsi="Times New Roman"/>
          <w:sz w:val="28"/>
          <w:szCs w:val="28"/>
          <w:lang w:val="uk-UA"/>
        </w:rPr>
        <w:t>ку</w:t>
      </w:r>
      <w:r w:rsidR="000E7741">
        <w:rPr>
          <w:rFonts w:ascii="Times New Roman" w:hAnsi="Times New Roman"/>
          <w:sz w:val="28"/>
          <w:szCs w:val="28"/>
          <w:lang w:val="uk-UA"/>
        </w:rPr>
        <w:t>.</w:t>
      </w:r>
    </w:p>
    <w:p w:rsidR="001C1850" w:rsidRPr="00B241D0" w:rsidRDefault="001C1850" w:rsidP="009D0003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6622" w:rsidRPr="009D0003" w:rsidRDefault="0086110A" w:rsidP="009D0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 xml:space="preserve">Голова Центрально-Міської районної </w:t>
      </w:r>
      <w:r w:rsidRPr="009D0003">
        <w:rPr>
          <w:rFonts w:ascii="Times New Roman" w:hAnsi="Times New Roman"/>
          <w:sz w:val="28"/>
          <w:szCs w:val="28"/>
          <w:lang w:val="uk-UA"/>
        </w:rPr>
        <w:br/>
        <w:t xml:space="preserve">у місті Кривому Розі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>територіальної</w:t>
      </w:r>
    </w:p>
    <w:p w:rsidR="0086110A" w:rsidRPr="009D0003" w:rsidRDefault="0086110A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 xml:space="preserve">виборчої комісії                                               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E7741"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756622" w:rsidRPr="009D00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22" w:rsidRPr="009D0003">
        <w:rPr>
          <w:rFonts w:ascii="Times New Roman" w:hAnsi="Times New Roman"/>
          <w:sz w:val="28"/>
          <w:szCs w:val="28"/>
          <w:lang w:val="uk-UA"/>
        </w:rPr>
        <w:t>Н.</w:t>
      </w:r>
      <w:r w:rsidRPr="009D00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003">
        <w:rPr>
          <w:rFonts w:ascii="Times New Roman" w:hAnsi="Times New Roman"/>
          <w:sz w:val="28"/>
          <w:szCs w:val="28"/>
          <w:lang w:val="uk-UA"/>
        </w:rPr>
        <w:t>Медведюк</w:t>
      </w:r>
      <w:proofErr w:type="spellEnd"/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D0003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756622" w:rsidRPr="009D0003" w:rsidRDefault="00756622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0003" w:rsidRPr="009D0003" w:rsidRDefault="00A15B70" w:rsidP="009D0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Секретар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t xml:space="preserve"> Центрально-Міської районної </w:t>
      </w:r>
      <w:r w:rsidR="009D0003" w:rsidRPr="009D0003">
        <w:rPr>
          <w:rFonts w:ascii="Times New Roman" w:hAnsi="Times New Roman"/>
          <w:sz w:val="28"/>
          <w:szCs w:val="28"/>
          <w:lang w:val="uk-UA"/>
        </w:rPr>
        <w:br/>
        <w:t>у місті Кривому Розі територіальної</w:t>
      </w:r>
    </w:p>
    <w:p w:rsidR="00A15B70" w:rsidRPr="009D0003" w:rsidRDefault="009D0003" w:rsidP="009D0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0003">
        <w:rPr>
          <w:rFonts w:ascii="Times New Roman" w:hAnsi="Times New Roman"/>
          <w:sz w:val="28"/>
          <w:szCs w:val="28"/>
          <w:lang w:val="uk-UA"/>
        </w:rPr>
        <w:t>виборчої комісії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6110A" w:rsidRPr="009D000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15B70" w:rsidRPr="009D0003">
        <w:rPr>
          <w:rFonts w:ascii="Times New Roman" w:hAnsi="Times New Roman"/>
          <w:sz w:val="28"/>
          <w:szCs w:val="28"/>
          <w:lang w:val="uk-UA"/>
        </w:rPr>
        <w:t xml:space="preserve">        І. </w:t>
      </w:r>
      <w:proofErr w:type="spellStart"/>
      <w:r w:rsidR="00A15B70" w:rsidRPr="009D000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</w:p>
    <w:p w:rsidR="00A15B70" w:rsidRPr="003375E1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62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</w:p>
    <w:p w:rsidR="00FE50C2" w:rsidRPr="00F06B0A" w:rsidRDefault="00FE50C2" w:rsidP="00FE50C2">
      <w:pPr>
        <w:jc w:val="both"/>
        <w:rPr>
          <w:b/>
        </w:rPr>
      </w:pPr>
    </w:p>
    <w:p w:rsidR="00FE50C2" w:rsidRDefault="00FE50C2" w:rsidP="00FE50C2">
      <w:pPr>
        <w:spacing w:line="216" w:lineRule="auto"/>
        <w:ind w:firstLine="426"/>
      </w:pPr>
    </w:p>
    <w:p w:rsidR="00FE50C2" w:rsidRDefault="00FE50C2" w:rsidP="00FE50C2">
      <w:pPr>
        <w:spacing w:line="216" w:lineRule="auto"/>
        <w:ind w:firstLine="426"/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F03F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9" w:rsidRDefault="00B81A89" w:rsidP="00CD58A5">
      <w:pPr>
        <w:spacing w:after="0" w:line="240" w:lineRule="auto"/>
      </w:pPr>
      <w:r>
        <w:separator/>
      </w:r>
    </w:p>
  </w:endnote>
  <w:end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7741">
      <w:rPr>
        <w:noProof/>
      </w:rPr>
      <w:t>2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9" w:rsidRDefault="00B81A89" w:rsidP="00CD58A5">
      <w:pPr>
        <w:spacing w:after="0" w:line="240" w:lineRule="auto"/>
      </w:pPr>
      <w:r>
        <w:separator/>
      </w:r>
    </w:p>
  </w:footnote>
  <w:foot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29A"/>
    <w:multiLevelType w:val="hybridMultilevel"/>
    <w:tmpl w:val="B79449F2"/>
    <w:lvl w:ilvl="0" w:tplc="6FDCC6A2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44073"/>
    <w:multiLevelType w:val="hybridMultilevel"/>
    <w:tmpl w:val="3786745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4EF5"/>
    <w:multiLevelType w:val="hybridMultilevel"/>
    <w:tmpl w:val="68CA8E3E"/>
    <w:lvl w:ilvl="0" w:tplc="ED243C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53301A"/>
    <w:multiLevelType w:val="hybridMultilevel"/>
    <w:tmpl w:val="8138BEC2"/>
    <w:lvl w:ilvl="0" w:tplc="9A5E9108">
      <w:start w:val="1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8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A78AB"/>
    <w:rsid w:val="000B0C90"/>
    <w:rsid w:val="000E7741"/>
    <w:rsid w:val="001A20FD"/>
    <w:rsid w:val="001B1646"/>
    <w:rsid w:val="001C1850"/>
    <w:rsid w:val="00225940"/>
    <w:rsid w:val="0023550E"/>
    <w:rsid w:val="002355FF"/>
    <w:rsid w:val="002B700A"/>
    <w:rsid w:val="00301EBB"/>
    <w:rsid w:val="003375E1"/>
    <w:rsid w:val="00362327"/>
    <w:rsid w:val="00362846"/>
    <w:rsid w:val="00377C3C"/>
    <w:rsid w:val="003B1DCB"/>
    <w:rsid w:val="004A2591"/>
    <w:rsid w:val="005046DD"/>
    <w:rsid w:val="005E7B16"/>
    <w:rsid w:val="00615BBB"/>
    <w:rsid w:val="00653CC5"/>
    <w:rsid w:val="006A1170"/>
    <w:rsid w:val="006F0638"/>
    <w:rsid w:val="0072582C"/>
    <w:rsid w:val="00740CE4"/>
    <w:rsid w:val="00756622"/>
    <w:rsid w:val="007762DC"/>
    <w:rsid w:val="00791B00"/>
    <w:rsid w:val="00796E7D"/>
    <w:rsid w:val="007A60F9"/>
    <w:rsid w:val="00834820"/>
    <w:rsid w:val="00835412"/>
    <w:rsid w:val="00857B1C"/>
    <w:rsid w:val="0086110A"/>
    <w:rsid w:val="008A413C"/>
    <w:rsid w:val="008C046D"/>
    <w:rsid w:val="009144C6"/>
    <w:rsid w:val="00926A32"/>
    <w:rsid w:val="0093028D"/>
    <w:rsid w:val="00932655"/>
    <w:rsid w:val="009D0003"/>
    <w:rsid w:val="009E7DCD"/>
    <w:rsid w:val="00A15B70"/>
    <w:rsid w:val="00A55A51"/>
    <w:rsid w:val="00AA5EE9"/>
    <w:rsid w:val="00AE7CEA"/>
    <w:rsid w:val="00B241D0"/>
    <w:rsid w:val="00B81A89"/>
    <w:rsid w:val="00BF33D7"/>
    <w:rsid w:val="00C533E9"/>
    <w:rsid w:val="00CA4C76"/>
    <w:rsid w:val="00CD58A5"/>
    <w:rsid w:val="00CD5E9B"/>
    <w:rsid w:val="00D328AB"/>
    <w:rsid w:val="00D42C9F"/>
    <w:rsid w:val="00E04817"/>
    <w:rsid w:val="00E37007"/>
    <w:rsid w:val="00E47ECC"/>
    <w:rsid w:val="00E53A30"/>
    <w:rsid w:val="00E772C2"/>
    <w:rsid w:val="00ED6746"/>
    <w:rsid w:val="00F03F89"/>
    <w:rsid w:val="00F4448C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8A62-893F-4E8C-832E-76EE8E3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2020-09-01T09:19:00Z</cp:lastPrinted>
  <dcterms:created xsi:type="dcterms:W3CDTF">2020-09-01T07:07:00Z</dcterms:created>
  <dcterms:modified xsi:type="dcterms:W3CDTF">2020-09-01T09:19:00Z</dcterms:modified>
</cp:coreProperties>
</file>