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45" w:rsidRPr="00873590" w:rsidRDefault="00E46745" w:rsidP="00873590">
      <w:pPr>
        <w:widowControl w:val="0"/>
        <w:spacing w:after="0" w:line="240" w:lineRule="auto"/>
        <w:rPr>
          <w:rFonts w:ascii="Times New Roman" w:eastAsia="Times New Roman" w:hAnsi="Times New Roman"/>
          <w:b/>
          <w:bCs/>
          <w:color w:val="000000"/>
          <w:sz w:val="28"/>
          <w:szCs w:val="28"/>
          <w:lang w:val="en-US" w:eastAsia="uk-UA"/>
        </w:rPr>
      </w:pPr>
    </w:p>
    <w:p w:rsidR="00873590" w:rsidRDefault="00EB5C32" w:rsidP="00873590">
      <w:pPr>
        <w:pStyle w:val="a3"/>
        <w:spacing w:before="0" w:beforeAutospacing="0" w:after="60" w:afterAutospacing="0"/>
        <w:ind w:firstLine="709"/>
        <w:jc w:val="center"/>
        <w:rPr>
          <w:b/>
          <w:bCs/>
          <w:sz w:val="28"/>
          <w:szCs w:val="28"/>
          <w:lang w:val="en-US"/>
        </w:rPr>
      </w:pPr>
      <w:r w:rsidRPr="00793F36">
        <w:rPr>
          <w:b/>
          <w:bCs/>
          <w:sz w:val="28"/>
          <w:szCs w:val="28"/>
        </w:rPr>
        <w:t>ДЕНЬ ЄДНАННЯ</w:t>
      </w:r>
    </w:p>
    <w:p w:rsidR="00EB5C32" w:rsidRPr="00873590" w:rsidRDefault="00873590" w:rsidP="00873590">
      <w:pPr>
        <w:pStyle w:val="a3"/>
        <w:spacing w:before="0" w:beforeAutospacing="0" w:after="60" w:afterAutospacing="0"/>
        <w:ind w:firstLine="709"/>
        <w:jc w:val="center"/>
        <w:rPr>
          <w:b/>
          <w:bCs/>
          <w:i/>
          <w:sz w:val="28"/>
          <w:szCs w:val="28"/>
        </w:rPr>
      </w:pPr>
      <w:r w:rsidRPr="006C1EAC">
        <w:rPr>
          <w:b/>
          <w:bCs/>
          <w:i/>
          <w:sz w:val="28"/>
          <w:szCs w:val="28"/>
        </w:rPr>
        <w:t>(16 лютого)</w:t>
      </w:r>
      <w:r w:rsidR="00E72444">
        <w:rPr>
          <w:noProof/>
          <w:lang w:val="ru-RU" w:eastAsia="ru-RU"/>
        </w:rPr>
        <w:drawing>
          <wp:anchor distT="0" distB="0" distL="114300" distR="114300" simplePos="0" relativeHeight="251659264" behindDoc="0" locked="0" layoutInCell="1" allowOverlap="1">
            <wp:simplePos x="0" y="0"/>
            <wp:positionH relativeFrom="column">
              <wp:posOffset>211455</wp:posOffset>
            </wp:positionH>
            <wp:positionV relativeFrom="paragraph">
              <wp:posOffset>419100</wp:posOffset>
            </wp:positionV>
            <wp:extent cx="6064250" cy="3418205"/>
            <wp:effectExtent l="0" t="0" r="0" b="0"/>
            <wp:wrapSquare wrapText="bothSides"/>
            <wp:docPr id="3" name="Рисунок 3" descr="D:\Download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maxresdefaul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250" cy="341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C32" w:rsidRPr="006C1EAC" w:rsidRDefault="00EB5C32" w:rsidP="00EB5C32">
      <w:pPr>
        <w:pStyle w:val="a3"/>
        <w:spacing w:before="0" w:beforeAutospacing="0" w:after="0" w:afterAutospacing="0"/>
        <w:ind w:firstLine="709"/>
        <w:jc w:val="center"/>
        <w:rPr>
          <w:b/>
          <w:bCs/>
          <w:i/>
          <w:sz w:val="28"/>
          <w:szCs w:val="28"/>
        </w:rPr>
      </w:pPr>
    </w:p>
    <w:p w:rsidR="00EB5C32" w:rsidRDefault="00EB5C32" w:rsidP="00EB5C32">
      <w:pPr>
        <w:pStyle w:val="a3"/>
        <w:spacing w:before="0" w:beforeAutospacing="0" w:after="0" w:afterAutospacing="0"/>
        <w:ind w:firstLine="709"/>
        <w:jc w:val="both"/>
        <w:rPr>
          <w:bCs/>
          <w:sz w:val="28"/>
          <w:szCs w:val="28"/>
        </w:rPr>
      </w:pPr>
      <w:r>
        <w:rPr>
          <w:bCs/>
          <w:sz w:val="28"/>
          <w:szCs w:val="28"/>
        </w:rPr>
        <w:t>«</w:t>
      </w:r>
      <w:r w:rsidRPr="00793F36">
        <w:rPr>
          <w:bCs/>
          <w:sz w:val="28"/>
          <w:szCs w:val="28"/>
        </w:rPr>
        <w:t>З метою посилення консолідації українського суспільства, зміцнення його стійкості в умовах зростання гібридних загроз, інформаційно-пропагандистського, морально-психологічного тиску на суспільну свідомість</w:t>
      </w:r>
      <w:r>
        <w:rPr>
          <w:bCs/>
          <w:sz w:val="28"/>
          <w:szCs w:val="28"/>
        </w:rPr>
        <w:t xml:space="preserve">» Президент України </w:t>
      </w:r>
      <w:r w:rsidRPr="00793F36">
        <w:rPr>
          <w:bCs/>
          <w:sz w:val="28"/>
          <w:szCs w:val="28"/>
        </w:rPr>
        <w:t xml:space="preserve">Володимир Зеленський </w:t>
      </w:r>
      <w:r>
        <w:rPr>
          <w:bCs/>
          <w:sz w:val="28"/>
          <w:szCs w:val="28"/>
        </w:rPr>
        <w:t>14 лютого 2022 року підписав У</w:t>
      </w:r>
      <w:r w:rsidRPr="00793F36">
        <w:rPr>
          <w:bCs/>
          <w:sz w:val="28"/>
          <w:szCs w:val="28"/>
        </w:rPr>
        <w:t>каз №53/2022</w:t>
      </w:r>
      <w:r>
        <w:rPr>
          <w:bCs/>
          <w:sz w:val="28"/>
          <w:szCs w:val="28"/>
        </w:rPr>
        <w:t xml:space="preserve"> «</w:t>
      </w:r>
      <w:r w:rsidRPr="00793F36">
        <w:rPr>
          <w:bCs/>
          <w:sz w:val="28"/>
          <w:szCs w:val="28"/>
        </w:rPr>
        <w:t>Про невідкладні заходи щодо консолідації українського суспільства</w:t>
      </w:r>
      <w:r>
        <w:rPr>
          <w:bCs/>
          <w:sz w:val="28"/>
          <w:szCs w:val="28"/>
        </w:rPr>
        <w:t xml:space="preserve">», яким, зокрема, </w:t>
      </w:r>
      <w:r w:rsidRPr="00FD7080">
        <w:rPr>
          <w:b/>
          <w:bCs/>
          <w:sz w:val="28"/>
          <w:szCs w:val="28"/>
        </w:rPr>
        <w:t>16 лютого 2022 року</w:t>
      </w:r>
      <w:r w:rsidRPr="00793F36">
        <w:rPr>
          <w:bCs/>
          <w:sz w:val="28"/>
          <w:szCs w:val="28"/>
        </w:rPr>
        <w:t xml:space="preserve"> </w:t>
      </w:r>
      <w:r>
        <w:rPr>
          <w:bCs/>
          <w:sz w:val="28"/>
          <w:szCs w:val="28"/>
        </w:rPr>
        <w:t xml:space="preserve">оголошено </w:t>
      </w:r>
      <w:r w:rsidRPr="00FD7080">
        <w:rPr>
          <w:b/>
          <w:bCs/>
          <w:sz w:val="28"/>
          <w:szCs w:val="28"/>
        </w:rPr>
        <w:t>Днем єднання</w:t>
      </w:r>
      <w:r>
        <w:rPr>
          <w:bCs/>
          <w:sz w:val="28"/>
          <w:szCs w:val="28"/>
        </w:rPr>
        <w:t xml:space="preserve">. </w:t>
      </w:r>
    </w:p>
    <w:p w:rsidR="00EB5C32" w:rsidRDefault="00EB5C32" w:rsidP="00EB5C32">
      <w:pPr>
        <w:pStyle w:val="a3"/>
        <w:spacing w:before="0" w:beforeAutospacing="0" w:after="0" w:afterAutospacing="0"/>
        <w:ind w:firstLine="709"/>
        <w:jc w:val="both"/>
        <w:rPr>
          <w:bCs/>
          <w:sz w:val="28"/>
          <w:szCs w:val="28"/>
        </w:rPr>
      </w:pPr>
      <w:r>
        <w:rPr>
          <w:bCs/>
          <w:sz w:val="28"/>
          <w:szCs w:val="28"/>
        </w:rPr>
        <w:t>У цей день, визначається Указом, – «</w:t>
      </w:r>
      <w:r w:rsidRPr="00793F36">
        <w:rPr>
          <w:bCs/>
          <w:sz w:val="28"/>
          <w:szCs w:val="28"/>
        </w:rPr>
        <w:t>підняти Державний Прапор України на будинках і спорудах в усіх населених пунктах;</w:t>
      </w:r>
      <w:r>
        <w:rPr>
          <w:bCs/>
          <w:sz w:val="28"/>
          <w:szCs w:val="28"/>
        </w:rPr>
        <w:t xml:space="preserve"> </w:t>
      </w:r>
      <w:r w:rsidRPr="00793F36">
        <w:rPr>
          <w:bCs/>
          <w:sz w:val="28"/>
          <w:szCs w:val="28"/>
        </w:rPr>
        <w:t>виконати о 10.00 Державний Гімн України</w:t>
      </w:r>
      <w:r>
        <w:rPr>
          <w:bCs/>
          <w:sz w:val="28"/>
          <w:szCs w:val="28"/>
        </w:rPr>
        <w:t>».</w:t>
      </w:r>
    </w:p>
    <w:p w:rsidR="00EB5C32" w:rsidRPr="00960CE2" w:rsidRDefault="00EB5C32" w:rsidP="00EB5C32">
      <w:pPr>
        <w:pStyle w:val="a3"/>
        <w:spacing w:before="0" w:beforeAutospacing="0" w:after="0" w:afterAutospacing="0"/>
        <w:ind w:firstLine="709"/>
        <w:jc w:val="both"/>
        <w:rPr>
          <w:bCs/>
          <w:sz w:val="28"/>
          <w:szCs w:val="28"/>
        </w:rPr>
      </w:pPr>
      <w:r>
        <w:rPr>
          <w:bCs/>
          <w:sz w:val="28"/>
          <w:szCs w:val="28"/>
        </w:rPr>
        <w:t xml:space="preserve">Крім того, на виконання указу </w:t>
      </w:r>
      <w:r w:rsidRPr="00960CE2">
        <w:rPr>
          <w:bCs/>
          <w:sz w:val="28"/>
          <w:szCs w:val="28"/>
        </w:rPr>
        <w:t>Кабінет Міністрів України в одноденний строк затверди</w:t>
      </w:r>
      <w:r>
        <w:rPr>
          <w:bCs/>
          <w:sz w:val="28"/>
          <w:szCs w:val="28"/>
        </w:rPr>
        <w:t xml:space="preserve">в план заходів, передбачивши </w:t>
      </w:r>
      <w:r w:rsidRPr="00960CE2">
        <w:rPr>
          <w:bCs/>
          <w:sz w:val="28"/>
          <w:szCs w:val="28"/>
        </w:rPr>
        <w:t>забезпечення з 1 березня 2022 року підвищення грошового забезпечення військовослужбовців Збройних Сил України на 30 відсотків та доведення до 20 відсотків від початку 2022 року підвищення грошового забезпечення військовослужбовців Державної прикордонної служби України та Національної гвардії України</w:t>
      </w:r>
      <w:r>
        <w:rPr>
          <w:bCs/>
          <w:sz w:val="28"/>
          <w:szCs w:val="28"/>
        </w:rPr>
        <w:t xml:space="preserve"> </w:t>
      </w:r>
      <w:r w:rsidRPr="00821C55">
        <w:rPr>
          <w:bCs/>
          <w:sz w:val="28"/>
          <w:szCs w:val="28"/>
        </w:rPr>
        <w:t>(з урахуванням вже прийнятого рішення про підвищення на 10% з 1 лютого)</w:t>
      </w:r>
      <w:r>
        <w:rPr>
          <w:bCs/>
          <w:sz w:val="28"/>
          <w:szCs w:val="28"/>
        </w:rPr>
        <w:t>.</w:t>
      </w:r>
    </w:p>
    <w:p w:rsidR="008972F5" w:rsidRDefault="00EB5C32" w:rsidP="00E72444">
      <w:pPr>
        <w:pStyle w:val="a3"/>
        <w:spacing w:before="0" w:beforeAutospacing="0" w:after="0" w:afterAutospacing="0"/>
        <w:ind w:firstLine="709"/>
        <w:jc w:val="both"/>
        <w:rPr>
          <w:bCs/>
          <w:sz w:val="28"/>
          <w:szCs w:val="28"/>
        </w:rPr>
      </w:pPr>
      <w:r w:rsidRPr="00821C55">
        <w:rPr>
          <w:bCs/>
          <w:sz w:val="28"/>
          <w:szCs w:val="28"/>
        </w:rPr>
        <w:t xml:space="preserve">Серед іншого план заходів передбачає </w:t>
      </w:r>
      <w:r w:rsidRPr="00960CE2">
        <w:rPr>
          <w:bCs/>
          <w:sz w:val="28"/>
          <w:szCs w:val="28"/>
        </w:rPr>
        <w:t xml:space="preserve">створення на основі діючих інформаційних ресурсів єдиної інформаційної платформи </w:t>
      </w:r>
      <w:r>
        <w:rPr>
          <w:bCs/>
          <w:sz w:val="28"/>
          <w:szCs w:val="28"/>
        </w:rPr>
        <w:t>«</w:t>
      </w:r>
      <w:r w:rsidRPr="00960CE2">
        <w:rPr>
          <w:bCs/>
          <w:sz w:val="28"/>
          <w:szCs w:val="28"/>
        </w:rPr>
        <w:t>UАразом</w:t>
      </w:r>
      <w:r>
        <w:rPr>
          <w:bCs/>
          <w:sz w:val="28"/>
          <w:szCs w:val="28"/>
        </w:rPr>
        <w:t>»</w:t>
      </w:r>
      <w:r w:rsidRPr="00960CE2">
        <w:rPr>
          <w:bCs/>
          <w:sz w:val="28"/>
          <w:szCs w:val="28"/>
        </w:rPr>
        <w:t xml:space="preserve"> для забезпечення щоденного інформування населення про реальний стан безпекової ситуації, заходи, що вживаються для зміцнення обороноздатності держави, а також організацію належної інформаційно-роз'яснювальної роботи про діяльність державних органів з питан</w:t>
      </w:r>
      <w:r>
        <w:rPr>
          <w:bCs/>
          <w:sz w:val="28"/>
          <w:szCs w:val="28"/>
        </w:rPr>
        <w:t xml:space="preserve">ь забезпечення безпеки громадян, </w:t>
      </w:r>
      <w:r w:rsidRPr="00821C55">
        <w:rPr>
          <w:bCs/>
          <w:sz w:val="28"/>
          <w:szCs w:val="28"/>
        </w:rPr>
        <w:t>а також проведення у закордонних дипломатичних установах України зустрічі дипломатичних працівників та українських громад</w:t>
      </w:r>
      <w:r>
        <w:rPr>
          <w:bCs/>
          <w:sz w:val="28"/>
          <w:szCs w:val="28"/>
        </w:rPr>
        <w:t>.</w:t>
      </w:r>
      <w:bookmarkStart w:id="0" w:name="_GoBack"/>
      <w:bookmarkEnd w:id="0"/>
    </w:p>
    <w:sectPr w:rsidR="008972F5" w:rsidSect="009F5D57">
      <w:headerReference w:type="default" r:id="rId9"/>
      <w:pgSz w:w="11906" w:h="16838"/>
      <w:pgMar w:top="851" w:right="567" w:bottom="907" w:left="1418"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30" w:rsidRDefault="00F76330" w:rsidP="00EB15AE">
      <w:pPr>
        <w:spacing w:after="0" w:line="240" w:lineRule="auto"/>
      </w:pPr>
      <w:r>
        <w:separator/>
      </w:r>
    </w:p>
  </w:endnote>
  <w:endnote w:type="continuationSeparator" w:id="0">
    <w:p w:rsidR="00F76330" w:rsidRDefault="00F76330" w:rsidP="00EB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30" w:rsidRDefault="00F76330" w:rsidP="00EB15AE">
      <w:pPr>
        <w:spacing w:after="0" w:line="240" w:lineRule="auto"/>
      </w:pPr>
      <w:r>
        <w:separator/>
      </w:r>
    </w:p>
  </w:footnote>
  <w:footnote w:type="continuationSeparator" w:id="0">
    <w:p w:rsidR="00F76330" w:rsidRDefault="00F76330" w:rsidP="00EB1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AE" w:rsidRPr="00EB15AE" w:rsidRDefault="00EB15AE" w:rsidP="00EB15AE">
    <w:pPr>
      <w:pStyle w:val="a8"/>
      <w:jc w:val="center"/>
      <w:rPr>
        <w:rFonts w:ascii="Times New Roman" w:hAnsi="Times New Roman"/>
        <w:sz w:val="28"/>
        <w:szCs w:val="28"/>
      </w:rPr>
    </w:pPr>
    <w:r w:rsidRPr="00EB15AE">
      <w:rPr>
        <w:rFonts w:ascii="Times New Roman" w:hAnsi="Times New Roman"/>
        <w:sz w:val="28"/>
        <w:szCs w:val="28"/>
      </w:rPr>
      <w:fldChar w:fldCharType="begin"/>
    </w:r>
    <w:r w:rsidRPr="00EB15AE">
      <w:rPr>
        <w:rFonts w:ascii="Times New Roman" w:hAnsi="Times New Roman"/>
        <w:sz w:val="28"/>
        <w:szCs w:val="28"/>
      </w:rPr>
      <w:instrText>PAGE   \* MERGEFORMAT</w:instrText>
    </w:r>
    <w:r w:rsidRPr="00EB15AE">
      <w:rPr>
        <w:rFonts w:ascii="Times New Roman" w:hAnsi="Times New Roman"/>
        <w:sz w:val="28"/>
        <w:szCs w:val="28"/>
      </w:rPr>
      <w:fldChar w:fldCharType="separate"/>
    </w:r>
    <w:r w:rsidR="00E72444" w:rsidRPr="00E72444">
      <w:rPr>
        <w:rFonts w:ascii="Times New Roman" w:hAnsi="Times New Roman"/>
        <w:noProof/>
        <w:sz w:val="28"/>
        <w:szCs w:val="28"/>
        <w:lang w:val="ru-RU"/>
      </w:rPr>
      <w:t>2</w:t>
    </w:r>
    <w:r w:rsidRPr="00EB15AE">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0F33"/>
    <w:multiLevelType w:val="multilevel"/>
    <w:tmpl w:val="9550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52A09"/>
    <w:multiLevelType w:val="multilevel"/>
    <w:tmpl w:val="957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58"/>
    <w:rsid w:val="000265A8"/>
    <w:rsid w:val="00094633"/>
    <w:rsid w:val="00143AA4"/>
    <w:rsid w:val="001643F4"/>
    <w:rsid w:val="001C6C8E"/>
    <w:rsid w:val="001E230B"/>
    <w:rsid w:val="001F5932"/>
    <w:rsid w:val="00215004"/>
    <w:rsid w:val="002655AA"/>
    <w:rsid w:val="00280DCE"/>
    <w:rsid w:val="002E7E22"/>
    <w:rsid w:val="002F7C4D"/>
    <w:rsid w:val="0032492C"/>
    <w:rsid w:val="0033717D"/>
    <w:rsid w:val="003E19A0"/>
    <w:rsid w:val="003E43CE"/>
    <w:rsid w:val="003E5D18"/>
    <w:rsid w:val="003F1988"/>
    <w:rsid w:val="0042237A"/>
    <w:rsid w:val="00423309"/>
    <w:rsid w:val="00440866"/>
    <w:rsid w:val="00477F75"/>
    <w:rsid w:val="004B23AD"/>
    <w:rsid w:val="004E361B"/>
    <w:rsid w:val="004E3B99"/>
    <w:rsid w:val="004F1584"/>
    <w:rsid w:val="00502713"/>
    <w:rsid w:val="00520C0C"/>
    <w:rsid w:val="00565158"/>
    <w:rsid w:val="00572802"/>
    <w:rsid w:val="00617001"/>
    <w:rsid w:val="00674083"/>
    <w:rsid w:val="006953DD"/>
    <w:rsid w:val="006A3BAD"/>
    <w:rsid w:val="006C1EAC"/>
    <w:rsid w:val="00737837"/>
    <w:rsid w:val="007837CC"/>
    <w:rsid w:val="00787F4C"/>
    <w:rsid w:val="00791E83"/>
    <w:rsid w:val="00793F36"/>
    <w:rsid w:val="00797196"/>
    <w:rsid w:val="007C4E17"/>
    <w:rsid w:val="00813741"/>
    <w:rsid w:val="00820A66"/>
    <w:rsid w:val="00821C55"/>
    <w:rsid w:val="008478A5"/>
    <w:rsid w:val="00873590"/>
    <w:rsid w:val="008972F5"/>
    <w:rsid w:val="008B773D"/>
    <w:rsid w:val="00945636"/>
    <w:rsid w:val="00960CE2"/>
    <w:rsid w:val="009710CA"/>
    <w:rsid w:val="009D0ABC"/>
    <w:rsid w:val="009F5D57"/>
    <w:rsid w:val="00A16534"/>
    <w:rsid w:val="00A262A4"/>
    <w:rsid w:val="00AB4ADB"/>
    <w:rsid w:val="00AC1D1C"/>
    <w:rsid w:val="00AC78A6"/>
    <w:rsid w:val="00AF7192"/>
    <w:rsid w:val="00B40C2B"/>
    <w:rsid w:val="00B53FB0"/>
    <w:rsid w:val="00BC02F8"/>
    <w:rsid w:val="00C03A88"/>
    <w:rsid w:val="00C96EFD"/>
    <w:rsid w:val="00CE1ED9"/>
    <w:rsid w:val="00D41DD4"/>
    <w:rsid w:val="00E46745"/>
    <w:rsid w:val="00E72444"/>
    <w:rsid w:val="00E81378"/>
    <w:rsid w:val="00EB15AE"/>
    <w:rsid w:val="00EB5C32"/>
    <w:rsid w:val="00ED4149"/>
    <w:rsid w:val="00F37496"/>
    <w:rsid w:val="00F76330"/>
    <w:rsid w:val="00FD7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uiPriority w:val="9"/>
    <w:qFormat/>
    <w:rsid w:val="00797196"/>
    <w:pPr>
      <w:keepNext/>
      <w:spacing w:before="240" w:after="60"/>
      <w:outlineLvl w:val="0"/>
    </w:pPr>
    <w:rPr>
      <w:rFonts w:ascii="Cambria" w:eastAsia="Times New Roman" w:hAnsi="Cambria"/>
      <w:b/>
      <w:bCs/>
      <w:kern w:val="32"/>
      <w:sz w:val="32"/>
      <w:szCs w:val="32"/>
    </w:rPr>
  </w:style>
  <w:style w:type="paragraph" w:styleId="4">
    <w:name w:val="heading 4"/>
    <w:basedOn w:val="a"/>
    <w:next w:val="a"/>
    <w:link w:val="40"/>
    <w:uiPriority w:val="9"/>
    <w:semiHidden/>
    <w:unhideWhenUsed/>
    <w:qFormat/>
    <w:rsid w:val="008972F5"/>
    <w:pPr>
      <w:keepNext/>
      <w:spacing w:before="240" w:after="60"/>
      <w:outlineLvl w:val="3"/>
    </w:pPr>
    <w:rPr>
      <w:rFonts w:eastAsia="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15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uiPriority w:val="22"/>
    <w:qFormat/>
    <w:rsid w:val="00565158"/>
    <w:rPr>
      <w:b/>
      <w:bCs/>
    </w:rPr>
  </w:style>
  <w:style w:type="character" w:styleId="a5">
    <w:name w:val="Hyperlink"/>
    <w:uiPriority w:val="99"/>
    <w:unhideWhenUsed/>
    <w:rsid w:val="00565158"/>
    <w:rPr>
      <w:color w:val="0000FF"/>
      <w:u w:val="single"/>
    </w:rPr>
  </w:style>
  <w:style w:type="paragraph" w:styleId="a6">
    <w:name w:val="Balloon Text"/>
    <w:basedOn w:val="a"/>
    <w:link w:val="a7"/>
    <w:uiPriority w:val="99"/>
    <w:semiHidden/>
    <w:unhideWhenUsed/>
    <w:rsid w:val="00565158"/>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565158"/>
    <w:rPr>
      <w:rFonts w:ascii="Tahoma" w:hAnsi="Tahoma" w:cs="Tahoma"/>
      <w:sz w:val="16"/>
      <w:szCs w:val="16"/>
    </w:rPr>
  </w:style>
  <w:style w:type="paragraph" w:styleId="a8">
    <w:name w:val="header"/>
    <w:basedOn w:val="a"/>
    <w:link w:val="a9"/>
    <w:uiPriority w:val="99"/>
    <w:unhideWhenUsed/>
    <w:rsid w:val="00EB15AE"/>
    <w:pPr>
      <w:tabs>
        <w:tab w:val="center" w:pos="4819"/>
        <w:tab w:val="right" w:pos="9639"/>
      </w:tabs>
    </w:pPr>
  </w:style>
  <w:style w:type="character" w:customStyle="1" w:styleId="a9">
    <w:name w:val="Верхний колонтитул Знак"/>
    <w:link w:val="a8"/>
    <w:uiPriority w:val="99"/>
    <w:rsid w:val="00EB15AE"/>
    <w:rPr>
      <w:sz w:val="22"/>
      <w:szCs w:val="22"/>
      <w:lang w:eastAsia="en-US"/>
    </w:rPr>
  </w:style>
  <w:style w:type="paragraph" w:styleId="aa">
    <w:name w:val="footer"/>
    <w:basedOn w:val="a"/>
    <w:link w:val="ab"/>
    <w:uiPriority w:val="99"/>
    <w:unhideWhenUsed/>
    <w:rsid w:val="00EB15AE"/>
    <w:pPr>
      <w:tabs>
        <w:tab w:val="center" w:pos="4819"/>
        <w:tab w:val="right" w:pos="9639"/>
      </w:tabs>
    </w:pPr>
  </w:style>
  <w:style w:type="character" w:customStyle="1" w:styleId="ab">
    <w:name w:val="Нижний колонтитул Знак"/>
    <w:link w:val="aa"/>
    <w:uiPriority w:val="99"/>
    <w:rsid w:val="00EB15AE"/>
    <w:rPr>
      <w:sz w:val="22"/>
      <w:szCs w:val="22"/>
      <w:lang w:eastAsia="en-US"/>
    </w:rPr>
  </w:style>
  <w:style w:type="character" w:customStyle="1" w:styleId="10">
    <w:name w:val="Заголовок 1 Знак"/>
    <w:link w:val="1"/>
    <w:uiPriority w:val="9"/>
    <w:rsid w:val="00797196"/>
    <w:rPr>
      <w:rFonts w:ascii="Cambria" w:eastAsia="Times New Roman" w:hAnsi="Cambria" w:cs="Times New Roman"/>
      <w:b/>
      <w:bCs/>
      <w:kern w:val="32"/>
      <w:sz w:val="32"/>
      <w:szCs w:val="32"/>
      <w:lang w:eastAsia="en-US"/>
    </w:rPr>
  </w:style>
  <w:style w:type="character" w:customStyle="1" w:styleId="40">
    <w:name w:val="Заголовок 4 Знак"/>
    <w:link w:val="4"/>
    <w:uiPriority w:val="9"/>
    <w:semiHidden/>
    <w:rsid w:val="008972F5"/>
    <w:rPr>
      <w:rFonts w:ascii="Calibri" w:eastAsia="Times New Roman"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uiPriority w:val="9"/>
    <w:qFormat/>
    <w:rsid w:val="00797196"/>
    <w:pPr>
      <w:keepNext/>
      <w:spacing w:before="240" w:after="60"/>
      <w:outlineLvl w:val="0"/>
    </w:pPr>
    <w:rPr>
      <w:rFonts w:ascii="Cambria" w:eastAsia="Times New Roman" w:hAnsi="Cambria"/>
      <w:b/>
      <w:bCs/>
      <w:kern w:val="32"/>
      <w:sz w:val="32"/>
      <w:szCs w:val="32"/>
    </w:rPr>
  </w:style>
  <w:style w:type="paragraph" w:styleId="4">
    <w:name w:val="heading 4"/>
    <w:basedOn w:val="a"/>
    <w:next w:val="a"/>
    <w:link w:val="40"/>
    <w:uiPriority w:val="9"/>
    <w:semiHidden/>
    <w:unhideWhenUsed/>
    <w:qFormat/>
    <w:rsid w:val="008972F5"/>
    <w:pPr>
      <w:keepNext/>
      <w:spacing w:before="240" w:after="60"/>
      <w:outlineLvl w:val="3"/>
    </w:pPr>
    <w:rPr>
      <w:rFonts w:eastAsia="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15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uiPriority w:val="22"/>
    <w:qFormat/>
    <w:rsid w:val="00565158"/>
    <w:rPr>
      <w:b/>
      <w:bCs/>
    </w:rPr>
  </w:style>
  <w:style w:type="character" w:styleId="a5">
    <w:name w:val="Hyperlink"/>
    <w:uiPriority w:val="99"/>
    <w:unhideWhenUsed/>
    <w:rsid w:val="00565158"/>
    <w:rPr>
      <w:color w:val="0000FF"/>
      <w:u w:val="single"/>
    </w:rPr>
  </w:style>
  <w:style w:type="paragraph" w:styleId="a6">
    <w:name w:val="Balloon Text"/>
    <w:basedOn w:val="a"/>
    <w:link w:val="a7"/>
    <w:uiPriority w:val="99"/>
    <w:semiHidden/>
    <w:unhideWhenUsed/>
    <w:rsid w:val="00565158"/>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565158"/>
    <w:rPr>
      <w:rFonts w:ascii="Tahoma" w:hAnsi="Tahoma" w:cs="Tahoma"/>
      <w:sz w:val="16"/>
      <w:szCs w:val="16"/>
    </w:rPr>
  </w:style>
  <w:style w:type="paragraph" w:styleId="a8">
    <w:name w:val="header"/>
    <w:basedOn w:val="a"/>
    <w:link w:val="a9"/>
    <w:uiPriority w:val="99"/>
    <w:unhideWhenUsed/>
    <w:rsid w:val="00EB15AE"/>
    <w:pPr>
      <w:tabs>
        <w:tab w:val="center" w:pos="4819"/>
        <w:tab w:val="right" w:pos="9639"/>
      </w:tabs>
    </w:pPr>
  </w:style>
  <w:style w:type="character" w:customStyle="1" w:styleId="a9">
    <w:name w:val="Верхний колонтитул Знак"/>
    <w:link w:val="a8"/>
    <w:uiPriority w:val="99"/>
    <w:rsid w:val="00EB15AE"/>
    <w:rPr>
      <w:sz w:val="22"/>
      <w:szCs w:val="22"/>
      <w:lang w:eastAsia="en-US"/>
    </w:rPr>
  </w:style>
  <w:style w:type="paragraph" w:styleId="aa">
    <w:name w:val="footer"/>
    <w:basedOn w:val="a"/>
    <w:link w:val="ab"/>
    <w:uiPriority w:val="99"/>
    <w:unhideWhenUsed/>
    <w:rsid w:val="00EB15AE"/>
    <w:pPr>
      <w:tabs>
        <w:tab w:val="center" w:pos="4819"/>
        <w:tab w:val="right" w:pos="9639"/>
      </w:tabs>
    </w:pPr>
  </w:style>
  <w:style w:type="character" w:customStyle="1" w:styleId="ab">
    <w:name w:val="Нижний колонтитул Знак"/>
    <w:link w:val="aa"/>
    <w:uiPriority w:val="99"/>
    <w:rsid w:val="00EB15AE"/>
    <w:rPr>
      <w:sz w:val="22"/>
      <w:szCs w:val="22"/>
      <w:lang w:eastAsia="en-US"/>
    </w:rPr>
  </w:style>
  <w:style w:type="character" w:customStyle="1" w:styleId="10">
    <w:name w:val="Заголовок 1 Знак"/>
    <w:link w:val="1"/>
    <w:uiPriority w:val="9"/>
    <w:rsid w:val="00797196"/>
    <w:rPr>
      <w:rFonts w:ascii="Cambria" w:eastAsia="Times New Roman" w:hAnsi="Cambria" w:cs="Times New Roman"/>
      <w:b/>
      <w:bCs/>
      <w:kern w:val="32"/>
      <w:sz w:val="32"/>
      <w:szCs w:val="32"/>
      <w:lang w:eastAsia="en-US"/>
    </w:rPr>
  </w:style>
  <w:style w:type="character" w:customStyle="1" w:styleId="40">
    <w:name w:val="Заголовок 4 Знак"/>
    <w:link w:val="4"/>
    <w:uiPriority w:val="9"/>
    <w:semiHidden/>
    <w:rsid w:val="008972F5"/>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6890">
      <w:bodyDiv w:val="1"/>
      <w:marLeft w:val="0"/>
      <w:marRight w:val="0"/>
      <w:marTop w:val="0"/>
      <w:marBottom w:val="0"/>
      <w:divBdr>
        <w:top w:val="none" w:sz="0" w:space="0" w:color="auto"/>
        <w:left w:val="none" w:sz="0" w:space="0" w:color="auto"/>
        <w:bottom w:val="none" w:sz="0" w:space="0" w:color="auto"/>
        <w:right w:val="none" w:sz="0" w:space="0" w:color="auto"/>
      </w:divBdr>
    </w:div>
    <w:div w:id="638612442">
      <w:bodyDiv w:val="1"/>
      <w:marLeft w:val="0"/>
      <w:marRight w:val="0"/>
      <w:marTop w:val="0"/>
      <w:marBottom w:val="0"/>
      <w:divBdr>
        <w:top w:val="none" w:sz="0" w:space="0" w:color="auto"/>
        <w:left w:val="none" w:sz="0" w:space="0" w:color="auto"/>
        <w:bottom w:val="none" w:sz="0" w:space="0" w:color="auto"/>
        <w:right w:val="none" w:sz="0" w:space="0" w:color="auto"/>
      </w:divBdr>
    </w:div>
    <w:div w:id="898639124">
      <w:bodyDiv w:val="1"/>
      <w:marLeft w:val="0"/>
      <w:marRight w:val="0"/>
      <w:marTop w:val="0"/>
      <w:marBottom w:val="0"/>
      <w:divBdr>
        <w:top w:val="none" w:sz="0" w:space="0" w:color="auto"/>
        <w:left w:val="none" w:sz="0" w:space="0" w:color="auto"/>
        <w:bottom w:val="none" w:sz="0" w:space="0" w:color="auto"/>
        <w:right w:val="none" w:sz="0" w:space="0" w:color="auto"/>
      </w:divBdr>
    </w:div>
    <w:div w:id="1246264814">
      <w:bodyDiv w:val="1"/>
      <w:marLeft w:val="0"/>
      <w:marRight w:val="0"/>
      <w:marTop w:val="0"/>
      <w:marBottom w:val="0"/>
      <w:divBdr>
        <w:top w:val="none" w:sz="0" w:space="0" w:color="auto"/>
        <w:left w:val="none" w:sz="0" w:space="0" w:color="auto"/>
        <w:bottom w:val="none" w:sz="0" w:space="0" w:color="auto"/>
        <w:right w:val="none" w:sz="0" w:space="0" w:color="auto"/>
      </w:divBdr>
    </w:div>
    <w:div w:id="1256356387">
      <w:bodyDiv w:val="1"/>
      <w:marLeft w:val="0"/>
      <w:marRight w:val="0"/>
      <w:marTop w:val="0"/>
      <w:marBottom w:val="0"/>
      <w:divBdr>
        <w:top w:val="none" w:sz="0" w:space="0" w:color="auto"/>
        <w:left w:val="none" w:sz="0" w:space="0" w:color="auto"/>
        <w:bottom w:val="none" w:sz="0" w:space="0" w:color="auto"/>
        <w:right w:val="none" w:sz="0" w:space="0" w:color="auto"/>
      </w:divBdr>
    </w:div>
    <w:div w:id="1362128475">
      <w:bodyDiv w:val="1"/>
      <w:marLeft w:val="0"/>
      <w:marRight w:val="0"/>
      <w:marTop w:val="0"/>
      <w:marBottom w:val="0"/>
      <w:divBdr>
        <w:top w:val="none" w:sz="0" w:space="0" w:color="auto"/>
        <w:left w:val="none" w:sz="0" w:space="0" w:color="auto"/>
        <w:bottom w:val="none" w:sz="0" w:space="0" w:color="auto"/>
        <w:right w:val="none" w:sz="0" w:space="0" w:color="auto"/>
      </w:divBdr>
    </w:div>
    <w:div w:id="1399941776">
      <w:bodyDiv w:val="1"/>
      <w:marLeft w:val="0"/>
      <w:marRight w:val="0"/>
      <w:marTop w:val="0"/>
      <w:marBottom w:val="0"/>
      <w:divBdr>
        <w:top w:val="none" w:sz="0" w:space="0" w:color="auto"/>
        <w:left w:val="none" w:sz="0" w:space="0" w:color="auto"/>
        <w:bottom w:val="none" w:sz="0" w:space="0" w:color="auto"/>
        <w:right w:val="none" w:sz="0" w:space="0" w:color="auto"/>
      </w:divBdr>
    </w:div>
    <w:div w:id="1439986490">
      <w:bodyDiv w:val="1"/>
      <w:marLeft w:val="0"/>
      <w:marRight w:val="0"/>
      <w:marTop w:val="0"/>
      <w:marBottom w:val="0"/>
      <w:divBdr>
        <w:top w:val="none" w:sz="0" w:space="0" w:color="auto"/>
        <w:left w:val="none" w:sz="0" w:space="0" w:color="auto"/>
        <w:bottom w:val="none" w:sz="0" w:space="0" w:color="auto"/>
        <w:right w:val="none" w:sz="0" w:space="0" w:color="auto"/>
      </w:divBdr>
    </w:div>
    <w:div w:id="1478497706">
      <w:bodyDiv w:val="1"/>
      <w:marLeft w:val="0"/>
      <w:marRight w:val="0"/>
      <w:marTop w:val="0"/>
      <w:marBottom w:val="0"/>
      <w:divBdr>
        <w:top w:val="none" w:sz="0" w:space="0" w:color="auto"/>
        <w:left w:val="none" w:sz="0" w:space="0" w:color="auto"/>
        <w:bottom w:val="none" w:sz="0" w:space="0" w:color="auto"/>
        <w:right w:val="none" w:sz="0" w:space="0" w:color="auto"/>
      </w:divBdr>
    </w:div>
    <w:div w:id="1841239927">
      <w:bodyDiv w:val="1"/>
      <w:marLeft w:val="0"/>
      <w:marRight w:val="0"/>
      <w:marTop w:val="0"/>
      <w:marBottom w:val="0"/>
      <w:divBdr>
        <w:top w:val="none" w:sz="0" w:space="0" w:color="auto"/>
        <w:left w:val="none" w:sz="0" w:space="0" w:color="auto"/>
        <w:bottom w:val="none" w:sz="0" w:space="0" w:color="auto"/>
        <w:right w:val="none" w:sz="0" w:space="0" w:color="auto"/>
      </w:divBdr>
    </w:div>
    <w:div w:id="21402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polit526a_01</dc:creator>
  <cp:lastModifiedBy>User</cp:lastModifiedBy>
  <cp:revision>2</cp:revision>
  <dcterms:created xsi:type="dcterms:W3CDTF">2022-02-17T07:50:00Z</dcterms:created>
  <dcterms:modified xsi:type="dcterms:W3CDTF">2022-02-17T07:50:00Z</dcterms:modified>
</cp:coreProperties>
</file>