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757" w:rsidRPr="004670D3" w:rsidRDefault="007E5757" w:rsidP="007E5757">
      <w:pPr>
        <w:pStyle w:val="1"/>
        <w:spacing w:before="0" w:beforeAutospacing="0" w:after="0" w:afterAutospacing="0"/>
        <w:jc w:val="both"/>
        <w:rPr>
          <w:sz w:val="20"/>
          <w:szCs w:val="20"/>
          <w:lang w:val="uk-UA"/>
        </w:rPr>
      </w:pPr>
      <w:r w:rsidRPr="004670D3">
        <w:rPr>
          <w:sz w:val="20"/>
          <w:szCs w:val="20"/>
          <w:lang w:val="uk-UA"/>
        </w:rPr>
        <w:t>Головне управління ДПС у Дніпропетровській області (Криворізький регіон) інформує щодо податкового законодавства</w:t>
      </w:r>
    </w:p>
    <w:p w:rsidR="00A03227" w:rsidRPr="00934E76" w:rsidRDefault="00A03227" w:rsidP="007E5757">
      <w:pPr>
        <w:spacing w:after="0" w:line="240" w:lineRule="auto"/>
        <w:outlineLvl w:val="0"/>
        <w:rPr>
          <w:rFonts w:ascii="Times New Roman" w:eastAsia="Times New Roman" w:hAnsi="Times New Roman"/>
          <w:b/>
          <w:bCs/>
          <w:kern w:val="36"/>
          <w:sz w:val="20"/>
          <w:szCs w:val="20"/>
          <w:lang w:eastAsia="ru-RU"/>
        </w:rPr>
      </w:pPr>
    </w:p>
    <w:p w:rsidR="007E5757" w:rsidRPr="00C63A43" w:rsidRDefault="007E5757" w:rsidP="007E5757">
      <w:pPr>
        <w:spacing w:after="0" w:line="240" w:lineRule="auto"/>
        <w:outlineLvl w:val="0"/>
        <w:rPr>
          <w:rFonts w:ascii="Times New Roman" w:eastAsia="Times New Roman" w:hAnsi="Times New Roman"/>
          <w:b/>
          <w:bCs/>
          <w:kern w:val="36"/>
          <w:sz w:val="20"/>
          <w:szCs w:val="20"/>
          <w:lang w:eastAsia="ru-RU"/>
        </w:rPr>
      </w:pPr>
      <w:r w:rsidRPr="00C63A43">
        <w:rPr>
          <w:rFonts w:ascii="Times New Roman" w:eastAsia="Times New Roman" w:hAnsi="Times New Roman"/>
          <w:b/>
          <w:bCs/>
          <w:kern w:val="36"/>
          <w:sz w:val="20"/>
          <w:szCs w:val="20"/>
          <w:lang w:eastAsia="ru-RU"/>
        </w:rPr>
        <w:t xml:space="preserve">Незадекларована праця не </w:t>
      </w:r>
      <w:proofErr w:type="gramStart"/>
      <w:r w:rsidRPr="00C63A43">
        <w:rPr>
          <w:rFonts w:ascii="Times New Roman" w:eastAsia="Times New Roman" w:hAnsi="Times New Roman"/>
          <w:b/>
          <w:bCs/>
          <w:kern w:val="36"/>
          <w:sz w:val="20"/>
          <w:szCs w:val="20"/>
          <w:lang w:eastAsia="ru-RU"/>
        </w:rPr>
        <w:t>п</w:t>
      </w:r>
      <w:proofErr w:type="gramEnd"/>
      <w:r w:rsidRPr="00C63A43">
        <w:rPr>
          <w:rFonts w:ascii="Times New Roman" w:eastAsia="Times New Roman" w:hAnsi="Times New Roman"/>
          <w:b/>
          <w:bCs/>
          <w:kern w:val="36"/>
          <w:sz w:val="20"/>
          <w:szCs w:val="20"/>
          <w:lang w:eastAsia="ru-RU"/>
        </w:rPr>
        <w:t>ідтримує ЗСУ!</w:t>
      </w:r>
    </w:p>
    <w:p w:rsidR="007E5757" w:rsidRPr="00C63A43" w:rsidRDefault="007E5757" w:rsidP="007E5757">
      <w:pPr>
        <w:spacing w:after="0" w:line="240" w:lineRule="auto"/>
        <w:jc w:val="both"/>
        <w:rPr>
          <w:rFonts w:ascii="Times New Roman" w:eastAsia="Times New Roman" w:hAnsi="Times New Roman"/>
          <w:sz w:val="20"/>
          <w:szCs w:val="20"/>
          <w:lang w:eastAsia="ru-RU"/>
        </w:rPr>
      </w:pPr>
      <w:r w:rsidRPr="00C63A43">
        <w:rPr>
          <w:rFonts w:ascii="Times New Roman" w:eastAsia="Times New Roman" w:hAnsi="Times New Roman"/>
          <w:sz w:val="20"/>
          <w:szCs w:val="20"/>
          <w:lang w:eastAsia="ru-RU"/>
        </w:rPr>
        <w:t xml:space="preserve">На початок 2022 року близько 3 </w:t>
      </w:r>
      <w:proofErr w:type="gramStart"/>
      <w:r w:rsidRPr="00C63A43">
        <w:rPr>
          <w:rFonts w:ascii="Times New Roman" w:eastAsia="Times New Roman" w:hAnsi="Times New Roman"/>
          <w:sz w:val="20"/>
          <w:szCs w:val="20"/>
          <w:lang w:eastAsia="ru-RU"/>
        </w:rPr>
        <w:t>млн</w:t>
      </w:r>
      <w:proofErr w:type="gramEnd"/>
      <w:r w:rsidRPr="00C63A43">
        <w:rPr>
          <w:rFonts w:ascii="Times New Roman" w:eastAsia="Times New Roman" w:hAnsi="Times New Roman"/>
          <w:sz w:val="20"/>
          <w:szCs w:val="20"/>
          <w:lang w:eastAsia="ru-RU"/>
        </w:rPr>
        <w:t xml:space="preserve"> працівників працювали без оформлення трудових відносин. За умови виплати заробітної плати хоча б на </w:t>
      </w:r>
      <w:proofErr w:type="gramStart"/>
      <w:r w:rsidRPr="00C63A43">
        <w:rPr>
          <w:rFonts w:ascii="Times New Roman" w:eastAsia="Times New Roman" w:hAnsi="Times New Roman"/>
          <w:sz w:val="20"/>
          <w:szCs w:val="20"/>
          <w:lang w:eastAsia="ru-RU"/>
        </w:rPr>
        <w:t>р</w:t>
      </w:r>
      <w:proofErr w:type="gramEnd"/>
      <w:r w:rsidRPr="00C63A43">
        <w:rPr>
          <w:rFonts w:ascii="Times New Roman" w:eastAsia="Times New Roman" w:hAnsi="Times New Roman"/>
          <w:sz w:val="20"/>
          <w:szCs w:val="20"/>
          <w:lang w:eastAsia="ru-RU"/>
        </w:rPr>
        <w:t xml:space="preserve">івні мінімальної – це майже 100 мільярдів гривень податків та зборів на рік, які можуть бути направлені на захист нашої держави. </w:t>
      </w:r>
    </w:p>
    <w:p w:rsidR="007E5757" w:rsidRPr="00C63A43" w:rsidRDefault="007E5757" w:rsidP="007E5757">
      <w:pPr>
        <w:spacing w:after="0" w:line="240" w:lineRule="auto"/>
        <w:jc w:val="both"/>
        <w:rPr>
          <w:rFonts w:ascii="Times New Roman" w:eastAsia="Times New Roman" w:hAnsi="Times New Roman"/>
          <w:sz w:val="20"/>
          <w:szCs w:val="20"/>
          <w:lang w:eastAsia="ru-RU"/>
        </w:rPr>
      </w:pPr>
      <w:r w:rsidRPr="00C63A43">
        <w:rPr>
          <w:rFonts w:ascii="Times New Roman" w:eastAsia="Times New Roman" w:hAnsi="Times New Roman"/>
          <w:sz w:val="20"/>
          <w:szCs w:val="20"/>
          <w:lang w:eastAsia="ru-RU"/>
        </w:rPr>
        <w:t xml:space="preserve">Пам’ятайте! Україна бореться з окупантами не лише зброєю, </w:t>
      </w:r>
      <w:proofErr w:type="gramStart"/>
      <w:r w:rsidRPr="00C63A43">
        <w:rPr>
          <w:rFonts w:ascii="Times New Roman" w:eastAsia="Times New Roman" w:hAnsi="Times New Roman"/>
          <w:sz w:val="20"/>
          <w:szCs w:val="20"/>
          <w:lang w:eastAsia="ru-RU"/>
        </w:rPr>
        <w:t>а й</w:t>
      </w:r>
      <w:proofErr w:type="gramEnd"/>
      <w:r w:rsidRPr="00C63A43">
        <w:rPr>
          <w:rFonts w:ascii="Times New Roman" w:eastAsia="Times New Roman" w:hAnsi="Times New Roman"/>
          <w:sz w:val="20"/>
          <w:szCs w:val="20"/>
          <w:lang w:eastAsia="ru-RU"/>
        </w:rPr>
        <w:t xml:space="preserve"> своєю працею, яка має бути задекларованою! </w:t>
      </w:r>
    </w:p>
    <w:p w:rsidR="007E5757" w:rsidRPr="00C63A43" w:rsidRDefault="007E5757" w:rsidP="007E5757">
      <w:pPr>
        <w:spacing w:after="0" w:line="240" w:lineRule="auto"/>
        <w:jc w:val="both"/>
        <w:rPr>
          <w:rFonts w:ascii="Times New Roman" w:eastAsia="Times New Roman" w:hAnsi="Times New Roman"/>
          <w:sz w:val="20"/>
          <w:szCs w:val="20"/>
          <w:lang w:eastAsia="ru-RU"/>
        </w:rPr>
      </w:pPr>
      <w:r w:rsidRPr="00C63A43">
        <w:rPr>
          <w:rFonts w:ascii="Times New Roman" w:eastAsia="Times New Roman" w:hAnsi="Times New Roman"/>
          <w:sz w:val="20"/>
          <w:szCs w:val="20"/>
          <w:lang w:eastAsia="ru-RU"/>
        </w:rPr>
        <w:t xml:space="preserve">Той, хто уникає сплати податків, – не </w:t>
      </w:r>
      <w:proofErr w:type="gramStart"/>
      <w:r w:rsidRPr="00C63A43">
        <w:rPr>
          <w:rFonts w:ascii="Times New Roman" w:eastAsia="Times New Roman" w:hAnsi="Times New Roman"/>
          <w:sz w:val="20"/>
          <w:szCs w:val="20"/>
          <w:lang w:eastAsia="ru-RU"/>
        </w:rPr>
        <w:t>п</w:t>
      </w:r>
      <w:proofErr w:type="gramEnd"/>
      <w:r w:rsidRPr="00C63A43">
        <w:rPr>
          <w:rFonts w:ascii="Times New Roman" w:eastAsia="Times New Roman" w:hAnsi="Times New Roman"/>
          <w:sz w:val="20"/>
          <w:szCs w:val="20"/>
          <w:lang w:eastAsia="ru-RU"/>
        </w:rPr>
        <w:t xml:space="preserve">ідтримує наших захисників! </w:t>
      </w:r>
    </w:p>
    <w:p w:rsidR="00934E76" w:rsidRDefault="00934E76" w:rsidP="007E5757">
      <w:pPr>
        <w:spacing w:after="0" w:line="240" w:lineRule="auto"/>
        <w:outlineLvl w:val="0"/>
        <w:rPr>
          <w:rFonts w:ascii="Times New Roman" w:eastAsia="Times New Roman" w:hAnsi="Times New Roman"/>
          <w:b/>
          <w:bCs/>
          <w:kern w:val="36"/>
          <w:sz w:val="20"/>
          <w:szCs w:val="20"/>
          <w:lang w:val="en-US" w:eastAsia="ru-RU"/>
        </w:rPr>
      </w:pPr>
    </w:p>
    <w:p w:rsidR="007E5757" w:rsidRPr="00C63A43" w:rsidRDefault="007E5757" w:rsidP="007E5757">
      <w:pPr>
        <w:spacing w:after="0" w:line="240" w:lineRule="auto"/>
        <w:outlineLvl w:val="0"/>
        <w:rPr>
          <w:rFonts w:ascii="Times New Roman" w:eastAsia="Times New Roman" w:hAnsi="Times New Roman"/>
          <w:b/>
          <w:bCs/>
          <w:kern w:val="36"/>
          <w:sz w:val="20"/>
          <w:szCs w:val="20"/>
          <w:lang w:eastAsia="ru-RU"/>
        </w:rPr>
      </w:pPr>
      <w:r w:rsidRPr="00C63A43">
        <w:rPr>
          <w:rFonts w:ascii="Times New Roman" w:eastAsia="Times New Roman" w:hAnsi="Times New Roman"/>
          <w:b/>
          <w:bCs/>
          <w:kern w:val="36"/>
          <w:sz w:val="20"/>
          <w:szCs w:val="20"/>
          <w:lang w:eastAsia="ru-RU"/>
        </w:rPr>
        <w:t xml:space="preserve">Подання фізичною </w:t>
      </w:r>
      <w:proofErr w:type="gramStart"/>
      <w:r w:rsidRPr="00C63A43">
        <w:rPr>
          <w:rFonts w:ascii="Times New Roman" w:eastAsia="Times New Roman" w:hAnsi="Times New Roman"/>
          <w:b/>
          <w:bCs/>
          <w:kern w:val="36"/>
          <w:sz w:val="20"/>
          <w:szCs w:val="20"/>
          <w:lang w:eastAsia="ru-RU"/>
        </w:rPr>
        <w:t>особою</w:t>
      </w:r>
      <w:proofErr w:type="gramEnd"/>
      <w:r w:rsidRPr="00C63A43">
        <w:rPr>
          <w:rFonts w:ascii="Times New Roman" w:eastAsia="Times New Roman" w:hAnsi="Times New Roman"/>
          <w:b/>
          <w:bCs/>
          <w:kern w:val="36"/>
          <w:sz w:val="20"/>
          <w:szCs w:val="20"/>
          <w:lang w:eastAsia="ru-RU"/>
        </w:rPr>
        <w:t xml:space="preserve"> – платником податків інформації про податкову адресу (місце проживання)</w:t>
      </w:r>
    </w:p>
    <w:p w:rsidR="007E5757" w:rsidRPr="00C63A43" w:rsidRDefault="007E5757" w:rsidP="007E5757">
      <w:pPr>
        <w:spacing w:after="0" w:line="240" w:lineRule="auto"/>
        <w:jc w:val="both"/>
        <w:rPr>
          <w:rFonts w:ascii="Times New Roman" w:eastAsia="Times New Roman" w:hAnsi="Times New Roman"/>
          <w:sz w:val="20"/>
          <w:szCs w:val="20"/>
          <w:lang w:eastAsia="ru-RU"/>
        </w:rPr>
      </w:pPr>
      <w:r w:rsidRPr="00C63A43">
        <w:rPr>
          <w:rFonts w:ascii="Times New Roman" w:eastAsia="Times New Roman" w:hAnsi="Times New Roman"/>
          <w:sz w:val="20"/>
          <w:szCs w:val="20"/>
          <w:lang w:eastAsia="ru-RU"/>
        </w:rPr>
        <w:t>Головне управління ДПС у Дніпропетровській області інформу</w:t>
      </w:r>
      <w:proofErr w:type="gramStart"/>
      <w:r w:rsidRPr="00C63A43">
        <w:rPr>
          <w:rFonts w:ascii="Times New Roman" w:eastAsia="Times New Roman" w:hAnsi="Times New Roman"/>
          <w:sz w:val="20"/>
          <w:szCs w:val="20"/>
          <w:lang w:eastAsia="ru-RU"/>
        </w:rPr>
        <w:t>є.</w:t>
      </w:r>
      <w:proofErr w:type="gramEnd"/>
      <w:r w:rsidRPr="00C63A43">
        <w:rPr>
          <w:rFonts w:ascii="Times New Roman" w:eastAsia="Times New Roman" w:hAnsi="Times New Roman"/>
          <w:sz w:val="20"/>
          <w:szCs w:val="20"/>
          <w:lang w:eastAsia="ru-RU"/>
        </w:rPr>
        <w:t xml:space="preserve"> </w:t>
      </w:r>
    </w:p>
    <w:p w:rsidR="007E5757" w:rsidRPr="00C63A43" w:rsidRDefault="007E5757" w:rsidP="007E5757">
      <w:pPr>
        <w:spacing w:after="0" w:line="240" w:lineRule="auto"/>
        <w:jc w:val="both"/>
        <w:rPr>
          <w:rFonts w:ascii="Times New Roman" w:eastAsia="Times New Roman" w:hAnsi="Times New Roman"/>
          <w:sz w:val="20"/>
          <w:szCs w:val="20"/>
          <w:lang w:eastAsia="ru-RU"/>
        </w:rPr>
      </w:pPr>
      <w:r w:rsidRPr="00C63A43">
        <w:rPr>
          <w:rFonts w:ascii="Times New Roman" w:eastAsia="Times New Roman" w:hAnsi="Times New Roman"/>
          <w:sz w:val="20"/>
          <w:szCs w:val="20"/>
          <w:lang w:eastAsia="ru-RU"/>
        </w:rPr>
        <w:t xml:space="preserve">Дані про місце проживання фізичних осіб є обов’язковими і мають суттєве значення для реєстрації та </w:t>
      </w:r>
      <w:proofErr w:type="gramStart"/>
      <w:r w:rsidRPr="00C63A43">
        <w:rPr>
          <w:rFonts w:ascii="Times New Roman" w:eastAsia="Times New Roman" w:hAnsi="Times New Roman"/>
          <w:sz w:val="20"/>
          <w:szCs w:val="20"/>
          <w:lang w:eastAsia="ru-RU"/>
        </w:rPr>
        <w:t>обл</w:t>
      </w:r>
      <w:proofErr w:type="gramEnd"/>
      <w:r w:rsidRPr="00C63A43">
        <w:rPr>
          <w:rFonts w:ascii="Times New Roman" w:eastAsia="Times New Roman" w:hAnsi="Times New Roman"/>
          <w:sz w:val="20"/>
          <w:szCs w:val="20"/>
          <w:lang w:eastAsia="ru-RU"/>
        </w:rPr>
        <w:t xml:space="preserve">іку платників податків, оскільки відповідно до ст. 45 Податкового кодексу України (далі – Кодекс) податковою адресою платника податків – фізичної особи визнається місце її проживання, за яким вона береться на облік як платник податків у контролюючому органі. </w:t>
      </w:r>
    </w:p>
    <w:p w:rsidR="007E5757" w:rsidRPr="00C63A43" w:rsidRDefault="007E5757" w:rsidP="007E5757">
      <w:pPr>
        <w:spacing w:after="0" w:line="240" w:lineRule="auto"/>
        <w:jc w:val="both"/>
        <w:rPr>
          <w:rFonts w:ascii="Times New Roman" w:eastAsia="Times New Roman" w:hAnsi="Times New Roman"/>
          <w:sz w:val="20"/>
          <w:szCs w:val="20"/>
          <w:lang w:eastAsia="ru-RU"/>
        </w:rPr>
      </w:pPr>
      <w:r w:rsidRPr="00C63A43">
        <w:rPr>
          <w:rFonts w:ascii="Times New Roman" w:eastAsia="Times New Roman" w:hAnsi="Times New Roman"/>
          <w:sz w:val="20"/>
          <w:szCs w:val="20"/>
          <w:lang w:eastAsia="ru-RU"/>
        </w:rPr>
        <w:t xml:space="preserve">Згідно з вимогами статей 63 та 70 Кодексу </w:t>
      </w:r>
      <w:proofErr w:type="gramStart"/>
      <w:r w:rsidRPr="00C63A43">
        <w:rPr>
          <w:rFonts w:ascii="Times New Roman" w:eastAsia="Times New Roman" w:hAnsi="Times New Roman"/>
          <w:sz w:val="20"/>
          <w:szCs w:val="20"/>
          <w:lang w:eastAsia="ru-RU"/>
        </w:rPr>
        <w:t>вс</w:t>
      </w:r>
      <w:proofErr w:type="gramEnd"/>
      <w:r w:rsidRPr="00C63A43">
        <w:rPr>
          <w:rFonts w:ascii="Times New Roman" w:eastAsia="Times New Roman" w:hAnsi="Times New Roman"/>
          <w:sz w:val="20"/>
          <w:szCs w:val="20"/>
          <w:lang w:eastAsia="ru-RU"/>
        </w:rPr>
        <w:t xml:space="preserve">і фізичні особи – платники податків та зборів реєструються у контролюючих органах шляхом включення відомостей про них до Державного реєстру фізичних осіб – платників податків (далі – Державний реєстр) у порядку, визначеному цим Кодексом. </w:t>
      </w:r>
    </w:p>
    <w:p w:rsidR="007E5757" w:rsidRPr="00C63A43" w:rsidRDefault="007E5757" w:rsidP="007E5757">
      <w:pPr>
        <w:spacing w:after="0" w:line="240" w:lineRule="auto"/>
        <w:jc w:val="both"/>
        <w:rPr>
          <w:rFonts w:ascii="Times New Roman" w:eastAsia="Times New Roman" w:hAnsi="Times New Roman"/>
          <w:sz w:val="20"/>
          <w:szCs w:val="20"/>
          <w:lang w:eastAsia="ru-RU"/>
        </w:rPr>
      </w:pPr>
      <w:r w:rsidRPr="00C63A43">
        <w:rPr>
          <w:rFonts w:ascii="Times New Roman" w:eastAsia="Times New Roman" w:hAnsi="Times New Roman"/>
          <w:sz w:val="20"/>
          <w:szCs w:val="20"/>
          <w:lang w:eastAsia="ru-RU"/>
        </w:rPr>
        <w:t>Порядок реєстрації фізичних осіб у Державному реє</w:t>
      </w:r>
      <w:proofErr w:type="gramStart"/>
      <w:r w:rsidRPr="00C63A43">
        <w:rPr>
          <w:rFonts w:ascii="Times New Roman" w:eastAsia="Times New Roman" w:hAnsi="Times New Roman"/>
          <w:sz w:val="20"/>
          <w:szCs w:val="20"/>
          <w:lang w:eastAsia="ru-RU"/>
        </w:rPr>
        <w:t>стр</w:t>
      </w:r>
      <w:proofErr w:type="gramEnd"/>
      <w:r w:rsidRPr="00C63A43">
        <w:rPr>
          <w:rFonts w:ascii="Times New Roman" w:eastAsia="Times New Roman" w:hAnsi="Times New Roman"/>
          <w:sz w:val="20"/>
          <w:szCs w:val="20"/>
          <w:lang w:eastAsia="ru-RU"/>
        </w:rPr>
        <w:t xml:space="preserve">і визначено Положенням про реєстрацію фізичних осіб у Державному реєстрі фізичних осіб – платників податків, затвердженим наказом Міністерства фінансів України від 29.09.2017 № 822, зареєстрованим в Міністерстві юстиції України від 25.10.2017 за № 1306/31174, із змінами та доповненнями (далі – Положення). </w:t>
      </w:r>
    </w:p>
    <w:p w:rsidR="007E5757" w:rsidRPr="00C63A43" w:rsidRDefault="007E5757" w:rsidP="007E5757">
      <w:pPr>
        <w:spacing w:after="0" w:line="240" w:lineRule="auto"/>
        <w:jc w:val="both"/>
        <w:rPr>
          <w:rFonts w:ascii="Times New Roman" w:eastAsia="Times New Roman" w:hAnsi="Times New Roman"/>
          <w:sz w:val="20"/>
          <w:szCs w:val="20"/>
          <w:lang w:eastAsia="ru-RU"/>
        </w:rPr>
      </w:pPr>
      <w:r w:rsidRPr="00C63A43">
        <w:rPr>
          <w:rFonts w:ascii="Times New Roman" w:eastAsia="Times New Roman" w:hAnsi="Times New Roman"/>
          <w:sz w:val="20"/>
          <w:szCs w:val="20"/>
          <w:lang w:eastAsia="ru-RU"/>
        </w:rPr>
        <w:t xml:space="preserve">Відповідно до пункту 70.2 статті 70 Кодексу інформація про місце проживання особи вказується платником при заповненні </w:t>
      </w:r>
      <w:proofErr w:type="gramStart"/>
      <w:r w:rsidRPr="00C63A43">
        <w:rPr>
          <w:rFonts w:ascii="Times New Roman" w:eastAsia="Times New Roman" w:hAnsi="Times New Roman"/>
          <w:sz w:val="20"/>
          <w:szCs w:val="20"/>
          <w:lang w:eastAsia="ru-RU"/>
        </w:rPr>
        <w:t>Обл</w:t>
      </w:r>
      <w:proofErr w:type="gramEnd"/>
      <w:r w:rsidRPr="00C63A43">
        <w:rPr>
          <w:rFonts w:ascii="Times New Roman" w:eastAsia="Times New Roman" w:hAnsi="Times New Roman"/>
          <w:sz w:val="20"/>
          <w:szCs w:val="20"/>
          <w:lang w:eastAsia="ru-RU"/>
        </w:rPr>
        <w:t>ікової картки фізичної особи – платника податків або Повідомлення (для фізичних осіб, які через свої релігійні переконання відмовляються від прийняття реєстраційного номера облікової картки платника податків) на момент реєстрації у Державному реє</w:t>
      </w:r>
      <w:proofErr w:type="gramStart"/>
      <w:r w:rsidRPr="00C63A43">
        <w:rPr>
          <w:rFonts w:ascii="Times New Roman" w:eastAsia="Times New Roman" w:hAnsi="Times New Roman"/>
          <w:sz w:val="20"/>
          <w:szCs w:val="20"/>
          <w:lang w:eastAsia="ru-RU"/>
        </w:rPr>
        <w:t>стр</w:t>
      </w:r>
      <w:proofErr w:type="gramEnd"/>
      <w:r w:rsidRPr="00C63A43">
        <w:rPr>
          <w:rFonts w:ascii="Times New Roman" w:eastAsia="Times New Roman" w:hAnsi="Times New Roman"/>
          <w:sz w:val="20"/>
          <w:szCs w:val="20"/>
          <w:lang w:eastAsia="ru-RU"/>
        </w:rPr>
        <w:t xml:space="preserve">і або в окремому реєстрі Державного реєстру. </w:t>
      </w:r>
    </w:p>
    <w:p w:rsidR="007E5757" w:rsidRPr="00C63A43" w:rsidRDefault="007E5757" w:rsidP="007E5757">
      <w:pPr>
        <w:spacing w:after="0" w:line="240" w:lineRule="auto"/>
        <w:jc w:val="both"/>
        <w:rPr>
          <w:rFonts w:ascii="Times New Roman" w:eastAsia="Times New Roman" w:hAnsi="Times New Roman"/>
          <w:sz w:val="20"/>
          <w:szCs w:val="20"/>
          <w:lang w:eastAsia="ru-RU"/>
        </w:rPr>
      </w:pPr>
      <w:r w:rsidRPr="00C63A43">
        <w:rPr>
          <w:rFonts w:ascii="Times New Roman" w:eastAsia="Times New Roman" w:hAnsi="Times New Roman"/>
          <w:sz w:val="20"/>
          <w:szCs w:val="20"/>
          <w:lang w:eastAsia="ru-RU"/>
        </w:rPr>
        <w:t xml:space="preserve">Також, відповідно пункту 70.7 статті 70 Кодексу фізичні особи – платники податків зобов’язані подавати контролюючим органам відомості про зміну своїх даних, які вносяться до </w:t>
      </w:r>
      <w:proofErr w:type="gramStart"/>
      <w:r w:rsidRPr="00C63A43">
        <w:rPr>
          <w:rFonts w:ascii="Times New Roman" w:eastAsia="Times New Roman" w:hAnsi="Times New Roman"/>
          <w:sz w:val="20"/>
          <w:szCs w:val="20"/>
          <w:lang w:eastAsia="ru-RU"/>
        </w:rPr>
        <w:t>обл</w:t>
      </w:r>
      <w:proofErr w:type="gramEnd"/>
      <w:r w:rsidRPr="00C63A43">
        <w:rPr>
          <w:rFonts w:ascii="Times New Roman" w:eastAsia="Times New Roman" w:hAnsi="Times New Roman"/>
          <w:sz w:val="20"/>
          <w:szCs w:val="20"/>
          <w:lang w:eastAsia="ru-RU"/>
        </w:rPr>
        <w:t xml:space="preserve">ікової картки або повідомлення </w:t>
      </w:r>
      <w:r w:rsidRPr="00C63A43">
        <w:rPr>
          <w:rFonts w:ascii="Times New Roman" w:eastAsia="Times New Roman" w:hAnsi="Times New Roman"/>
          <w:i/>
          <w:iCs/>
          <w:sz w:val="20"/>
          <w:szCs w:val="20"/>
          <w:lang w:eastAsia="ru-RU"/>
        </w:rPr>
        <w:t>(у т.ч. про зміну місця проживання)</w:t>
      </w:r>
      <w:r w:rsidRPr="00C63A43">
        <w:rPr>
          <w:rFonts w:ascii="Times New Roman" w:eastAsia="Times New Roman" w:hAnsi="Times New Roman"/>
          <w:sz w:val="20"/>
          <w:szCs w:val="20"/>
          <w:lang w:eastAsia="ru-RU"/>
        </w:rPr>
        <w:t xml:space="preserve"> протягом місяця з дня виникнення таких змін шляхом подання відповідної заяви. </w:t>
      </w:r>
    </w:p>
    <w:p w:rsidR="007E5757" w:rsidRPr="00C63A43" w:rsidRDefault="007E5757" w:rsidP="007E5757">
      <w:pPr>
        <w:spacing w:after="0" w:line="240" w:lineRule="auto"/>
        <w:jc w:val="both"/>
        <w:rPr>
          <w:rFonts w:ascii="Times New Roman" w:eastAsia="Times New Roman" w:hAnsi="Times New Roman"/>
          <w:sz w:val="20"/>
          <w:szCs w:val="20"/>
          <w:lang w:eastAsia="ru-RU"/>
        </w:rPr>
      </w:pPr>
      <w:r w:rsidRPr="00C63A43">
        <w:rPr>
          <w:rFonts w:ascii="Times New Roman" w:eastAsia="Times New Roman" w:hAnsi="Times New Roman"/>
          <w:sz w:val="20"/>
          <w:szCs w:val="20"/>
          <w:lang w:eastAsia="ru-RU"/>
        </w:rPr>
        <w:t xml:space="preserve">Розділом ІІІ Положення встановлено вимоги </w:t>
      </w:r>
      <w:proofErr w:type="gramStart"/>
      <w:r w:rsidRPr="00C63A43">
        <w:rPr>
          <w:rFonts w:ascii="Times New Roman" w:eastAsia="Times New Roman" w:hAnsi="Times New Roman"/>
          <w:sz w:val="20"/>
          <w:szCs w:val="20"/>
          <w:lang w:eastAsia="ru-RU"/>
        </w:rPr>
        <w:t>до</w:t>
      </w:r>
      <w:proofErr w:type="gramEnd"/>
      <w:r w:rsidRPr="00C63A43">
        <w:rPr>
          <w:rFonts w:ascii="Times New Roman" w:eastAsia="Times New Roman" w:hAnsi="Times New Roman"/>
          <w:sz w:val="20"/>
          <w:szCs w:val="20"/>
          <w:lang w:eastAsia="ru-RU"/>
        </w:rPr>
        <w:t xml:space="preserve"> </w:t>
      </w:r>
      <w:proofErr w:type="gramStart"/>
      <w:r w:rsidRPr="00C63A43">
        <w:rPr>
          <w:rFonts w:ascii="Times New Roman" w:eastAsia="Times New Roman" w:hAnsi="Times New Roman"/>
          <w:sz w:val="20"/>
          <w:szCs w:val="20"/>
          <w:lang w:eastAsia="ru-RU"/>
        </w:rPr>
        <w:t>документ</w:t>
      </w:r>
      <w:proofErr w:type="gramEnd"/>
      <w:r w:rsidRPr="00C63A43">
        <w:rPr>
          <w:rFonts w:ascii="Times New Roman" w:eastAsia="Times New Roman" w:hAnsi="Times New Roman"/>
          <w:sz w:val="20"/>
          <w:szCs w:val="20"/>
          <w:lang w:eastAsia="ru-RU"/>
        </w:rPr>
        <w:t xml:space="preserve">ів, які подаються фізичними особами для проведення реєстрації, внесення змін, отримання картки платника податків або відомостей з Державного реєстру. </w:t>
      </w:r>
    </w:p>
    <w:p w:rsidR="007E5757" w:rsidRPr="00C63A43" w:rsidRDefault="007E5757" w:rsidP="007E5757">
      <w:pPr>
        <w:spacing w:after="0" w:line="240" w:lineRule="auto"/>
        <w:jc w:val="both"/>
        <w:rPr>
          <w:rFonts w:ascii="Times New Roman" w:eastAsia="Times New Roman" w:hAnsi="Times New Roman"/>
          <w:sz w:val="20"/>
          <w:szCs w:val="20"/>
          <w:lang w:eastAsia="ru-RU"/>
        </w:rPr>
      </w:pPr>
      <w:r w:rsidRPr="00C63A43">
        <w:rPr>
          <w:rFonts w:ascii="Times New Roman" w:eastAsia="Times New Roman" w:hAnsi="Times New Roman"/>
          <w:sz w:val="20"/>
          <w:szCs w:val="20"/>
          <w:lang w:eastAsia="ru-RU"/>
        </w:rPr>
        <w:t xml:space="preserve">Згідно з пунктом 1 розділу ІІІ Положення для проведення реєстрації, внесення змін, отримання картки платника податків або відомостей з Державного реєстру використовуються </w:t>
      </w:r>
      <w:proofErr w:type="gramStart"/>
      <w:r w:rsidRPr="00C63A43">
        <w:rPr>
          <w:rFonts w:ascii="Times New Roman" w:eastAsia="Times New Roman" w:hAnsi="Times New Roman"/>
          <w:sz w:val="20"/>
          <w:szCs w:val="20"/>
          <w:lang w:eastAsia="ru-RU"/>
        </w:rPr>
        <w:t>дан</w:t>
      </w:r>
      <w:proofErr w:type="gramEnd"/>
      <w:r w:rsidRPr="00C63A43">
        <w:rPr>
          <w:rFonts w:ascii="Times New Roman" w:eastAsia="Times New Roman" w:hAnsi="Times New Roman"/>
          <w:sz w:val="20"/>
          <w:szCs w:val="20"/>
          <w:lang w:eastAsia="ru-RU"/>
        </w:rPr>
        <w:t xml:space="preserve">і документа, що посвідчує особу: </w:t>
      </w:r>
    </w:p>
    <w:p w:rsidR="007E5757" w:rsidRPr="00C63A43" w:rsidRDefault="007E5757" w:rsidP="007E5757">
      <w:pPr>
        <w:spacing w:after="0" w:line="240" w:lineRule="auto"/>
        <w:jc w:val="both"/>
        <w:rPr>
          <w:rFonts w:ascii="Times New Roman" w:eastAsia="Times New Roman" w:hAnsi="Times New Roman"/>
          <w:sz w:val="20"/>
          <w:szCs w:val="20"/>
          <w:lang w:eastAsia="ru-RU"/>
        </w:rPr>
      </w:pPr>
      <w:r w:rsidRPr="00C63A43">
        <w:rPr>
          <w:rFonts w:ascii="Times New Roman" w:eastAsia="Times New Roman" w:hAnsi="Times New Roman"/>
          <w:sz w:val="20"/>
          <w:szCs w:val="20"/>
          <w:lang w:eastAsia="ru-RU"/>
        </w:rPr>
        <w:t xml:space="preserve">Для </w:t>
      </w:r>
      <w:proofErr w:type="gramStart"/>
      <w:r w:rsidRPr="00C63A43">
        <w:rPr>
          <w:rFonts w:ascii="Times New Roman" w:eastAsia="Times New Roman" w:hAnsi="Times New Roman"/>
          <w:sz w:val="20"/>
          <w:szCs w:val="20"/>
          <w:lang w:eastAsia="ru-RU"/>
        </w:rPr>
        <w:t>п</w:t>
      </w:r>
      <w:proofErr w:type="gramEnd"/>
      <w:r w:rsidRPr="00C63A43">
        <w:rPr>
          <w:rFonts w:ascii="Times New Roman" w:eastAsia="Times New Roman" w:hAnsi="Times New Roman"/>
          <w:sz w:val="20"/>
          <w:szCs w:val="20"/>
          <w:lang w:eastAsia="ru-RU"/>
        </w:rPr>
        <w:t xml:space="preserve">ідтвердження інформації про задеклароване (зареєстроване) місце проживання (перебування) особа подає один з таких документів: </w:t>
      </w:r>
    </w:p>
    <w:p w:rsidR="007E5757" w:rsidRPr="00C63A43" w:rsidRDefault="007E5757" w:rsidP="007E5757">
      <w:pPr>
        <w:spacing w:after="0" w:line="240" w:lineRule="auto"/>
        <w:jc w:val="both"/>
        <w:rPr>
          <w:rFonts w:ascii="Times New Roman" w:eastAsia="Times New Roman" w:hAnsi="Times New Roman"/>
          <w:sz w:val="20"/>
          <w:szCs w:val="20"/>
          <w:lang w:eastAsia="ru-RU"/>
        </w:rPr>
      </w:pPr>
      <w:r w:rsidRPr="00C63A43">
        <w:rPr>
          <w:rFonts w:ascii="Times New Roman" w:eastAsia="Times New Roman" w:hAnsi="Times New Roman"/>
          <w:sz w:val="20"/>
          <w:szCs w:val="20"/>
          <w:lang w:eastAsia="ru-RU"/>
        </w:rPr>
        <w:t xml:space="preserve">- витяг з реєстру територіальної громади; </w:t>
      </w:r>
    </w:p>
    <w:p w:rsidR="007E5757" w:rsidRPr="00C63A43" w:rsidRDefault="007E5757" w:rsidP="007E5757">
      <w:pPr>
        <w:spacing w:after="0" w:line="240" w:lineRule="auto"/>
        <w:jc w:val="both"/>
        <w:rPr>
          <w:rFonts w:ascii="Times New Roman" w:eastAsia="Times New Roman" w:hAnsi="Times New Roman"/>
          <w:sz w:val="20"/>
          <w:szCs w:val="20"/>
          <w:lang w:eastAsia="ru-RU"/>
        </w:rPr>
      </w:pPr>
      <w:r w:rsidRPr="00C63A43">
        <w:rPr>
          <w:rFonts w:ascii="Times New Roman" w:eastAsia="Times New Roman" w:hAnsi="Times New Roman"/>
          <w:sz w:val="20"/>
          <w:szCs w:val="20"/>
          <w:lang w:eastAsia="ru-RU"/>
        </w:rPr>
        <w:t xml:space="preserve">- паспорт, виготовлений у формі книжечки; </w:t>
      </w:r>
    </w:p>
    <w:p w:rsidR="007E5757" w:rsidRPr="00C63A43" w:rsidRDefault="007E5757" w:rsidP="007E5757">
      <w:pPr>
        <w:spacing w:after="0" w:line="240" w:lineRule="auto"/>
        <w:jc w:val="both"/>
        <w:rPr>
          <w:rFonts w:ascii="Times New Roman" w:eastAsia="Times New Roman" w:hAnsi="Times New Roman"/>
          <w:sz w:val="20"/>
          <w:szCs w:val="20"/>
          <w:lang w:eastAsia="ru-RU"/>
        </w:rPr>
      </w:pPr>
      <w:r w:rsidRPr="00C63A43">
        <w:rPr>
          <w:rFonts w:ascii="Times New Roman" w:eastAsia="Times New Roman" w:hAnsi="Times New Roman"/>
          <w:sz w:val="20"/>
          <w:szCs w:val="20"/>
          <w:lang w:eastAsia="ru-RU"/>
        </w:rPr>
        <w:t xml:space="preserve">- тимчасове посвідчення громадянина України. </w:t>
      </w:r>
    </w:p>
    <w:p w:rsidR="007E5757" w:rsidRPr="00C63A43" w:rsidRDefault="007E5757" w:rsidP="007E5757">
      <w:pPr>
        <w:spacing w:after="0" w:line="240" w:lineRule="auto"/>
        <w:jc w:val="both"/>
        <w:rPr>
          <w:rFonts w:ascii="Times New Roman" w:eastAsia="Times New Roman" w:hAnsi="Times New Roman"/>
          <w:sz w:val="20"/>
          <w:szCs w:val="20"/>
          <w:lang w:eastAsia="ru-RU"/>
        </w:rPr>
      </w:pPr>
      <w:r w:rsidRPr="00C63A43">
        <w:rPr>
          <w:rFonts w:ascii="Times New Roman" w:eastAsia="Times New Roman" w:hAnsi="Times New Roman"/>
          <w:sz w:val="20"/>
          <w:szCs w:val="20"/>
          <w:lang w:eastAsia="ru-RU"/>
        </w:rPr>
        <w:t xml:space="preserve">Для </w:t>
      </w:r>
      <w:proofErr w:type="gramStart"/>
      <w:r w:rsidRPr="00C63A43">
        <w:rPr>
          <w:rFonts w:ascii="Times New Roman" w:eastAsia="Times New Roman" w:hAnsi="Times New Roman"/>
          <w:sz w:val="20"/>
          <w:szCs w:val="20"/>
          <w:lang w:eastAsia="ru-RU"/>
        </w:rPr>
        <w:t>п</w:t>
      </w:r>
      <w:proofErr w:type="gramEnd"/>
      <w:r w:rsidRPr="00C63A43">
        <w:rPr>
          <w:rFonts w:ascii="Times New Roman" w:eastAsia="Times New Roman" w:hAnsi="Times New Roman"/>
          <w:sz w:val="20"/>
          <w:szCs w:val="20"/>
          <w:lang w:eastAsia="ru-RU"/>
        </w:rPr>
        <w:t xml:space="preserve">ідтвердження факту внутрішнього переміщення і взяття на облік внутрішньо переміщеної особи така особа подає довідку про взяття на облік внутрішньо переміщеної особи відповідно до Порядку оформлення і видачі довідки про взяття на облік внутрішньо переміщеної особи, затвердженого постановою Кабінету Міністрів України від 01 жовтня 2014 року № 509 (із змінами). </w:t>
      </w:r>
    </w:p>
    <w:p w:rsidR="007E5757" w:rsidRPr="00C63A43" w:rsidRDefault="007E5757" w:rsidP="007E5757">
      <w:pPr>
        <w:spacing w:after="0" w:line="240" w:lineRule="auto"/>
        <w:jc w:val="both"/>
        <w:rPr>
          <w:rFonts w:ascii="Times New Roman" w:eastAsia="Times New Roman" w:hAnsi="Times New Roman"/>
          <w:sz w:val="20"/>
          <w:szCs w:val="20"/>
          <w:lang w:eastAsia="ru-RU"/>
        </w:rPr>
      </w:pPr>
      <w:r w:rsidRPr="00C63A43">
        <w:rPr>
          <w:rFonts w:ascii="Times New Roman" w:eastAsia="Times New Roman" w:hAnsi="Times New Roman"/>
          <w:sz w:val="20"/>
          <w:szCs w:val="20"/>
          <w:lang w:eastAsia="ru-RU"/>
        </w:rPr>
        <w:t xml:space="preserve">Відповідно до пункту 5 розділу ІІІ Положення до </w:t>
      </w:r>
      <w:proofErr w:type="gramStart"/>
      <w:r w:rsidRPr="00C63A43">
        <w:rPr>
          <w:rFonts w:ascii="Times New Roman" w:eastAsia="Times New Roman" w:hAnsi="Times New Roman"/>
          <w:sz w:val="20"/>
          <w:szCs w:val="20"/>
          <w:lang w:eastAsia="ru-RU"/>
        </w:rPr>
        <w:t>Обл</w:t>
      </w:r>
      <w:proofErr w:type="gramEnd"/>
      <w:r w:rsidRPr="00C63A43">
        <w:rPr>
          <w:rFonts w:ascii="Times New Roman" w:eastAsia="Times New Roman" w:hAnsi="Times New Roman"/>
          <w:sz w:val="20"/>
          <w:szCs w:val="20"/>
          <w:lang w:eastAsia="ru-RU"/>
        </w:rPr>
        <w:t xml:space="preserve">ікової картки (Повідомлення, Заяви про внесення змін) вноситься інформація, зокрема про задеклароване (зареєстроване) місце проживання (перебування). </w:t>
      </w:r>
    </w:p>
    <w:p w:rsidR="007E5757" w:rsidRPr="00C63A43" w:rsidRDefault="007E5757" w:rsidP="007E5757">
      <w:pPr>
        <w:spacing w:after="0" w:line="240" w:lineRule="auto"/>
        <w:jc w:val="both"/>
        <w:rPr>
          <w:rFonts w:ascii="Times New Roman" w:eastAsia="Times New Roman" w:hAnsi="Times New Roman"/>
          <w:sz w:val="20"/>
          <w:szCs w:val="20"/>
          <w:lang w:eastAsia="ru-RU"/>
        </w:rPr>
      </w:pPr>
      <w:proofErr w:type="gramStart"/>
      <w:r w:rsidRPr="00C63A43">
        <w:rPr>
          <w:rFonts w:ascii="Times New Roman" w:eastAsia="Times New Roman" w:hAnsi="Times New Roman"/>
          <w:sz w:val="20"/>
          <w:szCs w:val="20"/>
          <w:lang w:eastAsia="ru-RU"/>
        </w:rPr>
        <w:t xml:space="preserve">Законом України від 05 листопада 2021 року № 1871-IX «Про надання публічних (електронних публічних) послуг щодо декларування та реєстрації місця проживання в Україні» (із змінами) (далі – Закон) врегульовано питання надання публічних (електронних публічних) послуг щодо декларування та реєстрації місця проживання в Україні. </w:t>
      </w:r>
      <w:proofErr w:type="gramEnd"/>
    </w:p>
    <w:p w:rsidR="007E5757" w:rsidRPr="00C63A43" w:rsidRDefault="007E5757" w:rsidP="007E5757">
      <w:pPr>
        <w:spacing w:after="0" w:line="240" w:lineRule="auto"/>
        <w:jc w:val="both"/>
        <w:rPr>
          <w:rFonts w:ascii="Times New Roman" w:eastAsia="Times New Roman" w:hAnsi="Times New Roman"/>
          <w:sz w:val="20"/>
          <w:szCs w:val="20"/>
          <w:lang w:eastAsia="ru-RU"/>
        </w:rPr>
      </w:pPr>
      <w:r w:rsidRPr="00C63A43">
        <w:rPr>
          <w:rFonts w:ascii="Times New Roman" w:eastAsia="Times New Roman" w:hAnsi="Times New Roman"/>
          <w:sz w:val="20"/>
          <w:szCs w:val="20"/>
          <w:lang w:eastAsia="ru-RU"/>
        </w:rPr>
        <w:t>Порядок декларування та реєстрації місця проживання (перебування), затверджений постановою Кабінету Міні</w:t>
      </w:r>
      <w:proofErr w:type="gramStart"/>
      <w:r w:rsidRPr="00C63A43">
        <w:rPr>
          <w:rFonts w:ascii="Times New Roman" w:eastAsia="Times New Roman" w:hAnsi="Times New Roman"/>
          <w:sz w:val="20"/>
          <w:szCs w:val="20"/>
          <w:lang w:eastAsia="ru-RU"/>
        </w:rPr>
        <w:t>стр</w:t>
      </w:r>
      <w:proofErr w:type="gramEnd"/>
      <w:r w:rsidRPr="00C63A43">
        <w:rPr>
          <w:rFonts w:ascii="Times New Roman" w:eastAsia="Times New Roman" w:hAnsi="Times New Roman"/>
          <w:sz w:val="20"/>
          <w:szCs w:val="20"/>
          <w:lang w:eastAsia="ru-RU"/>
        </w:rPr>
        <w:t>ів України від 07 лютого 2022 року № 265 (із змінами), визначає механізм здійснення декларування/реєстрації місця проживання (перебування), зміни місця проживання, зняття із задекларованого/зареєстрованого місця проживання (перебування), скасування декларування/реєстрації місця проживання (перебування), а також встановлює форми необхідних для цього документі</w:t>
      </w:r>
      <w:proofErr w:type="gramStart"/>
      <w:r w:rsidRPr="00C63A43">
        <w:rPr>
          <w:rFonts w:ascii="Times New Roman" w:eastAsia="Times New Roman" w:hAnsi="Times New Roman"/>
          <w:sz w:val="20"/>
          <w:szCs w:val="20"/>
          <w:lang w:eastAsia="ru-RU"/>
        </w:rPr>
        <w:t>в</w:t>
      </w:r>
      <w:proofErr w:type="gramEnd"/>
      <w:r w:rsidRPr="00C63A43">
        <w:rPr>
          <w:rFonts w:ascii="Times New Roman" w:eastAsia="Times New Roman" w:hAnsi="Times New Roman"/>
          <w:sz w:val="20"/>
          <w:szCs w:val="20"/>
          <w:lang w:eastAsia="ru-RU"/>
        </w:rPr>
        <w:t xml:space="preserve">. </w:t>
      </w:r>
    </w:p>
    <w:p w:rsidR="00A03227" w:rsidRPr="00934E76" w:rsidRDefault="00A03227" w:rsidP="007E5757">
      <w:pPr>
        <w:spacing w:after="0" w:line="240" w:lineRule="auto"/>
        <w:outlineLvl w:val="0"/>
        <w:rPr>
          <w:rFonts w:ascii="Times New Roman" w:eastAsia="Times New Roman" w:hAnsi="Times New Roman"/>
          <w:b/>
          <w:bCs/>
          <w:kern w:val="36"/>
          <w:sz w:val="20"/>
          <w:szCs w:val="20"/>
          <w:lang w:eastAsia="ru-RU"/>
        </w:rPr>
      </w:pPr>
    </w:p>
    <w:p w:rsidR="007E5757" w:rsidRPr="00C63A43" w:rsidRDefault="007E5757" w:rsidP="007E5757">
      <w:pPr>
        <w:spacing w:after="0" w:line="240" w:lineRule="auto"/>
        <w:outlineLvl w:val="0"/>
        <w:rPr>
          <w:rFonts w:ascii="Times New Roman" w:eastAsia="Times New Roman" w:hAnsi="Times New Roman"/>
          <w:b/>
          <w:bCs/>
          <w:kern w:val="36"/>
          <w:sz w:val="20"/>
          <w:szCs w:val="20"/>
          <w:lang w:eastAsia="ru-RU"/>
        </w:rPr>
      </w:pPr>
      <w:r w:rsidRPr="00C63A43">
        <w:rPr>
          <w:rFonts w:ascii="Times New Roman" w:eastAsia="Times New Roman" w:hAnsi="Times New Roman"/>
          <w:b/>
          <w:bCs/>
          <w:kern w:val="36"/>
          <w:sz w:val="20"/>
          <w:szCs w:val="20"/>
          <w:lang w:eastAsia="ru-RU"/>
        </w:rPr>
        <w:t xml:space="preserve">Трудовий та цивільно-правовий договори: яка </w:t>
      </w:r>
      <w:proofErr w:type="gramStart"/>
      <w:r w:rsidRPr="00C63A43">
        <w:rPr>
          <w:rFonts w:ascii="Times New Roman" w:eastAsia="Times New Roman" w:hAnsi="Times New Roman"/>
          <w:b/>
          <w:bCs/>
          <w:kern w:val="36"/>
          <w:sz w:val="20"/>
          <w:szCs w:val="20"/>
          <w:lang w:eastAsia="ru-RU"/>
        </w:rPr>
        <w:t>р</w:t>
      </w:r>
      <w:proofErr w:type="gramEnd"/>
      <w:r w:rsidRPr="00C63A43">
        <w:rPr>
          <w:rFonts w:ascii="Times New Roman" w:eastAsia="Times New Roman" w:hAnsi="Times New Roman"/>
          <w:b/>
          <w:bCs/>
          <w:kern w:val="36"/>
          <w:sz w:val="20"/>
          <w:szCs w:val="20"/>
          <w:lang w:eastAsia="ru-RU"/>
        </w:rPr>
        <w:t>ізниця?</w:t>
      </w:r>
    </w:p>
    <w:p w:rsidR="007E5757" w:rsidRPr="00C63A43" w:rsidRDefault="007E5757" w:rsidP="007E5757">
      <w:pPr>
        <w:spacing w:after="0" w:line="240" w:lineRule="auto"/>
        <w:jc w:val="both"/>
        <w:rPr>
          <w:rFonts w:ascii="Times New Roman" w:eastAsia="Times New Roman" w:hAnsi="Times New Roman"/>
          <w:sz w:val="20"/>
          <w:szCs w:val="20"/>
          <w:lang w:eastAsia="ru-RU"/>
        </w:rPr>
      </w:pPr>
      <w:r w:rsidRPr="00C63A43">
        <w:rPr>
          <w:rFonts w:ascii="Times New Roman" w:eastAsia="Times New Roman" w:hAnsi="Times New Roman"/>
          <w:sz w:val="20"/>
          <w:szCs w:val="20"/>
          <w:lang w:eastAsia="ru-RU"/>
        </w:rPr>
        <w:t>Головне управління ДПС у Дніпропетровській області звертає увагу, що трудовий догові</w:t>
      </w:r>
      <w:proofErr w:type="gramStart"/>
      <w:r w:rsidRPr="00C63A43">
        <w:rPr>
          <w:rFonts w:ascii="Times New Roman" w:eastAsia="Times New Roman" w:hAnsi="Times New Roman"/>
          <w:sz w:val="20"/>
          <w:szCs w:val="20"/>
          <w:lang w:eastAsia="ru-RU"/>
        </w:rPr>
        <w:t>р</w:t>
      </w:r>
      <w:proofErr w:type="gramEnd"/>
      <w:r w:rsidRPr="00C63A43">
        <w:rPr>
          <w:rFonts w:ascii="Times New Roman" w:eastAsia="Times New Roman" w:hAnsi="Times New Roman"/>
          <w:sz w:val="20"/>
          <w:szCs w:val="20"/>
          <w:lang w:eastAsia="ru-RU"/>
        </w:rPr>
        <w:t xml:space="preserve"> – це угода між найманим працівником і роботодавцем. Останнім може бути компанія, ФОП і навіть фізична особа, яка наймає водія або няню. </w:t>
      </w:r>
    </w:p>
    <w:p w:rsidR="007E5757" w:rsidRPr="00C63A43" w:rsidRDefault="007E5757" w:rsidP="007E5757">
      <w:pPr>
        <w:spacing w:after="0" w:line="240" w:lineRule="auto"/>
        <w:jc w:val="both"/>
        <w:rPr>
          <w:rFonts w:ascii="Times New Roman" w:eastAsia="Times New Roman" w:hAnsi="Times New Roman"/>
          <w:sz w:val="20"/>
          <w:szCs w:val="20"/>
          <w:lang w:eastAsia="ru-RU"/>
        </w:rPr>
      </w:pPr>
      <w:r w:rsidRPr="00C63A43">
        <w:rPr>
          <w:rFonts w:ascii="Times New Roman" w:eastAsia="Times New Roman" w:hAnsi="Times New Roman"/>
          <w:sz w:val="20"/>
          <w:szCs w:val="20"/>
          <w:lang w:eastAsia="ru-RU"/>
        </w:rPr>
        <w:lastRenderedPageBreak/>
        <w:t>За трудовим договором ви зобов’язуєтеся виконувати роботу, зазначену в договорі, а роботодавець – виплачувати за це заробітну плату й забезпечувати гідні й безпечні умови праці, передбачені законодавством про працю. Вам мають надати робоче місце, обладнання, засоби індиві</w:t>
      </w:r>
      <w:proofErr w:type="gramStart"/>
      <w:r w:rsidRPr="00C63A43">
        <w:rPr>
          <w:rFonts w:ascii="Times New Roman" w:eastAsia="Times New Roman" w:hAnsi="Times New Roman"/>
          <w:sz w:val="20"/>
          <w:szCs w:val="20"/>
          <w:lang w:eastAsia="ru-RU"/>
        </w:rPr>
        <w:t>дуального</w:t>
      </w:r>
      <w:proofErr w:type="gramEnd"/>
      <w:r w:rsidRPr="00C63A43">
        <w:rPr>
          <w:rFonts w:ascii="Times New Roman" w:eastAsia="Times New Roman" w:hAnsi="Times New Roman"/>
          <w:sz w:val="20"/>
          <w:szCs w:val="20"/>
          <w:lang w:eastAsia="ru-RU"/>
        </w:rPr>
        <w:t xml:space="preserve"> захисту тощо. </w:t>
      </w:r>
    </w:p>
    <w:p w:rsidR="007E5757" w:rsidRPr="00C63A43" w:rsidRDefault="007E5757" w:rsidP="007E5757">
      <w:pPr>
        <w:spacing w:after="0" w:line="240" w:lineRule="auto"/>
        <w:jc w:val="both"/>
        <w:rPr>
          <w:rFonts w:ascii="Times New Roman" w:eastAsia="Times New Roman" w:hAnsi="Times New Roman"/>
          <w:sz w:val="20"/>
          <w:szCs w:val="20"/>
          <w:lang w:eastAsia="ru-RU"/>
        </w:rPr>
      </w:pPr>
      <w:r w:rsidRPr="00C63A43">
        <w:rPr>
          <w:rFonts w:ascii="Times New Roman" w:eastAsia="Times New Roman" w:hAnsi="Times New Roman"/>
          <w:sz w:val="20"/>
          <w:szCs w:val="20"/>
          <w:lang w:eastAsia="ru-RU"/>
        </w:rPr>
        <w:t>Важливо! Трудовий догові</w:t>
      </w:r>
      <w:proofErr w:type="gramStart"/>
      <w:r w:rsidRPr="00C63A43">
        <w:rPr>
          <w:rFonts w:ascii="Times New Roman" w:eastAsia="Times New Roman" w:hAnsi="Times New Roman"/>
          <w:sz w:val="20"/>
          <w:szCs w:val="20"/>
          <w:lang w:eastAsia="ru-RU"/>
        </w:rPr>
        <w:t>р</w:t>
      </w:r>
      <w:proofErr w:type="gramEnd"/>
      <w:r w:rsidRPr="00C63A43">
        <w:rPr>
          <w:rFonts w:ascii="Times New Roman" w:eastAsia="Times New Roman" w:hAnsi="Times New Roman"/>
          <w:sz w:val="20"/>
          <w:szCs w:val="20"/>
          <w:lang w:eastAsia="ru-RU"/>
        </w:rPr>
        <w:t xml:space="preserve"> регулює процес виконання роботи за певною спеціальністю, кваліфікацією чи посадою, а також вимагає дотримання правил внутрішнього трудового розпорядку. </w:t>
      </w:r>
    </w:p>
    <w:p w:rsidR="007E5757" w:rsidRPr="00C63A43" w:rsidRDefault="007E5757" w:rsidP="007E5757">
      <w:pPr>
        <w:spacing w:after="0" w:line="240" w:lineRule="auto"/>
        <w:jc w:val="both"/>
        <w:rPr>
          <w:rFonts w:ascii="Times New Roman" w:eastAsia="Times New Roman" w:hAnsi="Times New Roman"/>
          <w:sz w:val="20"/>
          <w:szCs w:val="20"/>
          <w:lang w:eastAsia="ru-RU"/>
        </w:rPr>
      </w:pPr>
      <w:proofErr w:type="gramStart"/>
      <w:r w:rsidRPr="00C63A43">
        <w:rPr>
          <w:rFonts w:ascii="Times New Roman" w:eastAsia="Times New Roman" w:hAnsi="Times New Roman"/>
          <w:sz w:val="20"/>
          <w:szCs w:val="20"/>
          <w:lang w:eastAsia="ru-RU"/>
        </w:rPr>
        <w:t>З</w:t>
      </w:r>
      <w:proofErr w:type="gramEnd"/>
      <w:r w:rsidRPr="00C63A43">
        <w:rPr>
          <w:rFonts w:ascii="Times New Roman" w:eastAsia="Times New Roman" w:hAnsi="Times New Roman"/>
          <w:sz w:val="20"/>
          <w:szCs w:val="20"/>
          <w:lang w:eastAsia="ru-RU"/>
        </w:rPr>
        <w:t xml:space="preserve"> одного боку, найманий працівник залежить від роботодавця. Якщо ви хочете взяти відпустку, залишитися вдома за сімейними обставинами, </w:t>
      </w:r>
      <w:proofErr w:type="gramStart"/>
      <w:r w:rsidRPr="00C63A43">
        <w:rPr>
          <w:rFonts w:ascii="Times New Roman" w:eastAsia="Times New Roman" w:hAnsi="Times New Roman"/>
          <w:sz w:val="20"/>
          <w:szCs w:val="20"/>
          <w:lang w:eastAsia="ru-RU"/>
        </w:rPr>
        <w:t>п</w:t>
      </w:r>
      <w:proofErr w:type="gramEnd"/>
      <w:r w:rsidRPr="00C63A43">
        <w:rPr>
          <w:rFonts w:ascii="Times New Roman" w:eastAsia="Times New Roman" w:hAnsi="Times New Roman"/>
          <w:sz w:val="20"/>
          <w:szCs w:val="20"/>
          <w:lang w:eastAsia="ru-RU"/>
        </w:rPr>
        <w:t xml:space="preserve">іти до лікаря протягом робочого дня – маєте отримати дозвіл керівника. </w:t>
      </w:r>
    </w:p>
    <w:p w:rsidR="007E5757" w:rsidRPr="00C63A43" w:rsidRDefault="007E5757" w:rsidP="007E5757">
      <w:pPr>
        <w:spacing w:after="0" w:line="240" w:lineRule="auto"/>
        <w:jc w:val="both"/>
        <w:rPr>
          <w:rFonts w:ascii="Times New Roman" w:eastAsia="Times New Roman" w:hAnsi="Times New Roman"/>
          <w:sz w:val="20"/>
          <w:szCs w:val="20"/>
          <w:lang w:eastAsia="ru-RU"/>
        </w:rPr>
      </w:pPr>
      <w:proofErr w:type="gramStart"/>
      <w:r w:rsidRPr="00C63A43">
        <w:rPr>
          <w:rFonts w:ascii="Times New Roman" w:eastAsia="Times New Roman" w:hAnsi="Times New Roman"/>
          <w:sz w:val="20"/>
          <w:szCs w:val="20"/>
          <w:lang w:eastAsia="ru-RU"/>
        </w:rPr>
        <w:t>З</w:t>
      </w:r>
      <w:proofErr w:type="gramEnd"/>
      <w:r w:rsidRPr="00C63A43">
        <w:rPr>
          <w:rFonts w:ascii="Times New Roman" w:eastAsia="Times New Roman" w:hAnsi="Times New Roman"/>
          <w:sz w:val="20"/>
          <w:szCs w:val="20"/>
          <w:lang w:eastAsia="ru-RU"/>
        </w:rPr>
        <w:t xml:space="preserve"> іншого – працівник має низку соціальних і трудових гарантій: </w:t>
      </w:r>
    </w:p>
    <w:p w:rsidR="007E5757" w:rsidRPr="00C63A43" w:rsidRDefault="007E5757" w:rsidP="007E5757">
      <w:pPr>
        <w:spacing w:after="0" w:line="240" w:lineRule="auto"/>
        <w:jc w:val="both"/>
        <w:rPr>
          <w:rFonts w:ascii="Times New Roman" w:eastAsia="Times New Roman" w:hAnsi="Times New Roman"/>
          <w:sz w:val="20"/>
          <w:szCs w:val="20"/>
          <w:lang w:eastAsia="ru-RU"/>
        </w:rPr>
      </w:pPr>
      <w:r w:rsidRPr="00C63A43">
        <w:rPr>
          <w:rFonts w:ascii="Times New Roman" w:eastAsia="Times New Roman" w:hAnsi="Times New Roman"/>
          <w:sz w:val="20"/>
          <w:szCs w:val="20"/>
          <w:lang w:eastAsia="ru-RU"/>
        </w:rPr>
        <w:t xml:space="preserve">- регулярна оплата праці – щонайменше двічі на місяць; </w:t>
      </w:r>
    </w:p>
    <w:p w:rsidR="007E5757" w:rsidRPr="00C63A43" w:rsidRDefault="007E5757" w:rsidP="007E5757">
      <w:pPr>
        <w:spacing w:after="0" w:line="240" w:lineRule="auto"/>
        <w:jc w:val="both"/>
        <w:rPr>
          <w:rFonts w:ascii="Times New Roman" w:eastAsia="Times New Roman" w:hAnsi="Times New Roman"/>
          <w:sz w:val="20"/>
          <w:szCs w:val="20"/>
          <w:lang w:eastAsia="ru-RU"/>
        </w:rPr>
      </w:pPr>
      <w:r w:rsidRPr="00C63A43">
        <w:rPr>
          <w:rFonts w:ascii="Times New Roman" w:eastAsia="Times New Roman" w:hAnsi="Times New Roman"/>
          <w:sz w:val="20"/>
          <w:szCs w:val="20"/>
          <w:lang w:eastAsia="ru-RU"/>
        </w:rPr>
        <w:t xml:space="preserve">- нормований робочий час; </w:t>
      </w:r>
    </w:p>
    <w:p w:rsidR="007E5757" w:rsidRPr="00C63A43" w:rsidRDefault="007E5757" w:rsidP="007E5757">
      <w:pPr>
        <w:spacing w:after="0" w:line="240" w:lineRule="auto"/>
        <w:jc w:val="both"/>
        <w:rPr>
          <w:rFonts w:ascii="Times New Roman" w:eastAsia="Times New Roman" w:hAnsi="Times New Roman"/>
          <w:sz w:val="20"/>
          <w:szCs w:val="20"/>
          <w:lang w:eastAsia="ru-RU"/>
        </w:rPr>
      </w:pPr>
      <w:r w:rsidRPr="00C63A43">
        <w:rPr>
          <w:rFonts w:ascii="Times New Roman" w:eastAsia="Times New Roman" w:hAnsi="Times New Roman"/>
          <w:sz w:val="20"/>
          <w:szCs w:val="20"/>
          <w:lang w:eastAsia="ru-RU"/>
        </w:rPr>
        <w:t xml:space="preserve">- </w:t>
      </w:r>
      <w:proofErr w:type="gramStart"/>
      <w:r w:rsidRPr="00C63A43">
        <w:rPr>
          <w:rFonts w:ascii="Times New Roman" w:eastAsia="Times New Roman" w:hAnsi="Times New Roman"/>
          <w:sz w:val="20"/>
          <w:szCs w:val="20"/>
          <w:lang w:eastAsia="ru-RU"/>
        </w:rPr>
        <w:t>л</w:t>
      </w:r>
      <w:proofErr w:type="gramEnd"/>
      <w:r w:rsidRPr="00C63A43">
        <w:rPr>
          <w:rFonts w:ascii="Times New Roman" w:eastAsia="Times New Roman" w:hAnsi="Times New Roman"/>
          <w:sz w:val="20"/>
          <w:szCs w:val="20"/>
          <w:lang w:eastAsia="ru-RU"/>
        </w:rPr>
        <w:t xml:space="preserve">ікарняні; </w:t>
      </w:r>
    </w:p>
    <w:p w:rsidR="007E5757" w:rsidRPr="00C63A43" w:rsidRDefault="007E5757" w:rsidP="007E5757">
      <w:pPr>
        <w:spacing w:after="0" w:line="240" w:lineRule="auto"/>
        <w:jc w:val="both"/>
        <w:rPr>
          <w:rFonts w:ascii="Times New Roman" w:eastAsia="Times New Roman" w:hAnsi="Times New Roman"/>
          <w:sz w:val="20"/>
          <w:szCs w:val="20"/>
          <w:lang w:eastAsia="ru-RU"/>
        </w:rPr>
      </w:pPr>
      <w:r w:rsidRPr="00C63A43">
        <w:rPr>
          <w:rFonts w:ascii="Times New Roman" w:eastAsia="Times New Roman" w:hAnsi="Times New Roman"/>
          <w:sz w:val="20"/>
          <w:szCs w:val="20"/>
          <w:lang w:eastAsia="ru-RU"/>
        </w:rPr>
        <w:t xml:space="preserve">- оплачувані вихідні й відпустки; </w:t>
      </w:r>
    </w:p>
    <w:p w:rsidR="007E5757" w:rsidRPr="00C63A43" w:rsidRDefault="007E5757" w:rsidP="007E5757">
      <w:pPr>
        <w:spacing w:after="0" w:line="240" w:lineRule="auto"/>
        <w:jc w:val="both"/>
        <w:rPr>
          <w:rFonts w:ascii="Times New Roman" w:eastAsia="Times New Roman" w:hAnsi="Times New Roman"/>
          <w:sz w:val="20"/>
          <w:szCs w:val="20"/>
          <w:lang w:eastAsia="ru-RU"/>
        </w:rPr>
      </w:pPr>
      <w:r w:rsidRPr="00C63A43">
        <w:rPr>
          <w:rFonts w:ascii="Times New Roman" w:eastAsia="Times New Roman" w:hAnsi="Times New Roman"/>
          <w:sz w:val="20"/>
          <w:szCs w:val="20"/>
          <w:lang w:eastAsia="ru-RU"/>
        </w:rPr>
        <w:t xml:space="preserve">- захист від незаконного звільнення тощо. </w:t>
      </w:r>
    </w:p>
    <w:p w:rsidR="007E5757" w:rsidRPr="00C63A43" w:rsidRDefault="007E5757" w:rsidP="007E5757">
      <w:pPr>
        <w:spacing w:after="0" w:line="240" w:lineRule="auto"/>
        <w:jc w:val="both"/>
        <w:rPr>
          <w:rFonts w:ascii="Times New Roman" w:eastAsia="Times New Roman" w:hAnsi="Times New Roman"/>
          <w:sz w:val="20"/>
          <w:szCs w:val="20"/>
          <w:lang w:eastAsia="ru-RU"/>
        </w:rPr>
      </w:pPr>
      <w:r w:rsidRPr="00C63A43">
        <w:rPr>
          <w:rFonts w:ascii="Times New Roman" w:eastAsia="Times New Roman" w:hAnsi="Times New Roman"/>
          <w:sz w:val="20"/>
          <w:szCs w:val="20"/>
          <w:lang w:eastAsia="ru-RU"/>
        </w:rPr>
        <w:t xml:space="preserve">За цивільно – правовим договором (угодою) </w:t>
      </w:r>
      <w:proofErr w:type="gramStart"/>
      <w:r w:rsidRPr="00C63A43">
        <w:rPr>
          <w:rFonts w:ascii="Times New Roman" w:eastAsia="Times New Roman" w:hAnsi="Times New Roman"/>
          <w:sz w:val="20"/>
          <w:szCs w:val="20"/>
          <w:lang w:eastAsia="ru-RU"/>
        </w:rPr>
        <w:t>нема</w:t>
      </w:r>
      <w:proofErr w:type="gramEnd"/>
      <w:r w:rsidRPr="00C63A43">
        <w:rPr>
          <w:rFonts w:ascii="Times New Roman" w:eastAsia="Times New Roman" w:hAnsi="Times New Roman"/>
          <w:sz w:val="20"/>
          <w:szCs w:val="20"/>
          <w:lang w:eastAsia="ru-RU"/>
        </w:rPr>
        <w:t xml:space="preserve">є роботодавців і працівників. Є виконавець, який зобов’язується виконати певну роботу або надати послугу, і замовник, який приймає роботу й оплачує її. </w:t>
      </w:r>
    </w:p>
    <w:p w:rsidR="007E5757" w:rsidRPr="00C63A43" w:rsidRDefault="007E5757" w:rsidP="007E5757">
      <w:pPr>
        <w:spacing w:after="0" w:line="240" w:lineRule="auto"/>
        <w:jc w:val="both"/>
        <w:rPr>
          <w:rFonts w:ascii="Times New Roman" w:eastAsia="Times New Roman" w:hAnsi="Times New Roman"/>
          <w:sz w:val="20"/>
          <w:szCs w:val="20"/>
          <w:lang w:eastAsia="ru-RU"/>
        </w:rPr>
      </w:pPr>
      <w:r w:rsidRPr="00C63A43">
        <w:rPr>
          <w:rFonts w:ascii="Times New Roman" w:eastAsia="Times New Roman" w:hAnsi="Times New Roman"/>
          <w:sz w:val="20"/>
          <w:szCs w:val="20"/>
          <w:lang w:eastAsia="ru-RU"/>
        </w:rPr>
        <w:t xml:space="preserve">Такі взаємовідносини можуть укладатися </w:t>
      </w:r>
      <w:proofErr w:type="gramStart"/>
      <w:r w:rsidRPr="00C63A43">
        <w:rPr>
          <w:rFonts w:ascii="Times New Roman" w:eastAsia="Times New Roman" w:hAnsi="Times New Roman"/>
          <w:sz w:val="20"/>
          <w:szCs w:val="20"/>
          <w:lang w:eastAsia="ru-RU"/>
        </w:rPr>
        <w:t>між</w:t>
      </w:r>
      <w:proofErr w:type="gramEnd"/>
      <w:r w:rsidRPr="00C63A43">
        <w:rPr>
          <w:rFonts w:ascii="Times New Roman" w:eastAsia="Times New Roman" w:hAnsi="Times New Roman"/>
          <w:sz w:val="20"/>
          <w:szCs w:val="20"/>
          <w:lang w:eastAsia="ru-RU"/>
        </w:rPr>
        <w:t xml:space="preserve"> будь-якими юридичними або фізичними особами і регулюються Цивільним кодексом України. На них не поширюється дія </w:t>
      </w:r>
      <w:proofErr w:type="gramStart"/>
      <w:r w:rsidRPr="00C63A43">
        <w:rPr>
          <w:rFonts w:ascii="Times New Roman" w:eastAsia="Times New Roman" w:hAnsi="Times New Roman"/>
          <w:sz w:val="20"/>
          <w:szCs w:val="20"/>
          <w:lang w:eastAsia="ru-RU"/>
        </w:rPr>
        <w:t>трудового</w:t>
      </w:r>
      <w:proofErr w:type="gramEnd"/>
      <w:r w:rsidRPr="00C63A43">
        <w:rPr>
          <w:rFonts w:ascii="Times New Roman" w:eastAsia="Times New Roman" w:hAnsi="Times New Roman"/>
          <w:sz w:val="20"/>
          <w:szCs w:val="20"/>
          <w:lang w:eastAsia="ru-RU"/>
        </w:rPr>
        <w:t xml:space="preserve"> законодавства. </w:t>
      </w:r>
    </w:p>
    <w:p w:rsidR="007E5757" w:rsidRPr="00C63A43" w:rsidRDefault="007E5757" w:rsidP="007E5757">
      <w:pPr>
        <w:spacing w:after="0" w:line="240" w:lineRule="auto"/>
        <w:jc w:val="both"/>
        <w:rPr>
          <w:rFonts w:ascii="Times New Roman" w:eastAsia="Times New Roman" w:hAnsi="Times New Roman"/>
          <w:sz w:val="20"/>
          <w:szCs w:val="20"/>
          <w:lang w:eastAsia="ru-RU"/>
        </w:rPr>
      </w:pPr>
      <w:r w:rsidRPr="00C63A43">
        <w:rPr>
          <w:rFonts w:ascii="Times New Roman" w:eastAsia="Times New Roman" w:hAnsi="Times New Roman"/>
          <w:sz w:val="20"/>
          <w:szCs w:val="20"/>
          <w:lang w:eastAsia="ru-RU"/>
        </w:rPr>
        <w:t xml:space="preserve">Предметом договору є кінцевий результат, а не процес його досягнення. Обидві сторони – незалежні й </w:t>
      </w:r>
      <w:proofErr w:type="gramStart"/>
      <w:r w:rsidRPr="00C63A43">
        <w:rPr>
          <w:rFonts w:ascii="Times New Roman" w:eastAsia="Times New Roman" w:hAnsi="Times New Roman"/>
          <w:sz w:val="20"/>
          <w:szCs w:val="20"/>
          <w:lang w:eastAsia="ru-RU"/>
        </w:rPr>
        <w:t>р</w:t>
      </w:r>
      <w:proofErr w:type="gramEnd"/>
      <w:r w:rsidRPr="00C63A43">
        <w:rPr>
          <w:rFonts w:ascii="Times New Roman" w:eastAsia="Times New Roman" w:hAnsi="Times New Roman"/>
          <w:sz w:val="20"/>
          <w:szCs w:val="20"/>
          <w:lang w:eastAsia="ru-RU"/>
        </w:rPr>
        <w:t xml:space="preserve">івноправні. Замовник не має піклуватися про умови праці, надавати робоче місце й обладнання, оплачувати лікарняні. Виконавець самостійно організовує роботу і відповідає за її вчасне виконання. </w:t>
      </w:r>
    </w:p>
    <w:p w:rsidR="007E5757" w:rsidRPr="00C63A43" w:rsidRDefault="007E5757" w:rsidP="007E5757">
      <w:pPr>
        <w:spacing w:after="0" w:line="240" w:lineRule="auto"/>
        <w:jc w:val="both"/>
        <w:rPr>
          <w:rFonts w:ascii="Times New Roman" w:eastAsia="Times New Roman" w:hAnsi="Times New Roman"/>
          <w:sz w:val="20"/>
          <w:szCs w:val="20"/>
          <w:lang w:eastAsia="ru-RU"/>
        </w:rPr>
      </w:pPr>
      <w:r w:rsidRPr="00C63A43">
        <w:rPr>
          <w:rFonts w:ascii="Times New Roman" w:eastAsia="Times New Roman" w:hAnsi="Times New Roman"/>
          <w:sz w:val="20"/>
          <w:szCs w:val="20"/>
          <w:lang w:eastAsia="ru-RU"/>
        </w:rPr>
        <w:t>Розмі</w:t>
      </w:r>
      <w:proofErr w:type="gramStart"/>
      <w:r w:rsidRPr="00C63A43">
        <w:rPr>
          <w:rFonts w:ascii="Times New Roman" w:eastAsia="Times New Roman" w:hAnsi="Times New Roman"/>
          <w:sz w:val="20"/>
          <w:szCs w:val="20"/>
          <w:lang w:eastAsia="ru-RU"/>
        </w:rPr>
        <w:t>р</w:t>
      </w:r>
      <w:proofErr w:type="gramEnd"/>
      <w:r w:rsidRPr="00C63A43">
        <w:rPr>
          <w:rFonts w:ascii="Times New Roman" w:eastAsia="Times New Roman" w:hAnsi="Times New Roman"/>
          <w:sz w:val="20"/>
          <w:szCs w:val="20"/>
          <w:lang w:eastAsia="ru-RU"/>
        </w:rPr>
        <w:t xml:space="preserve"> винагороди й термін оплати визначаються угодою сторін, а не законодавством. </w:t>
      </w:r>
    </w:p>
    <w:p w:rsidR="007E5757" w:rsidRPr="00C63A43" w:rsidRDefault="007E5757" w:rsidP="007E5757">
      <w:pPr>
        <w:spacing w:after="0" w:line="240" w:lineRule="auto"/>
        <w:jc w:val="both"/>
        <w:rPr>
          <w:rFonts w:ascii="Times New Roman" w:eastAsia="Times New Roman" w:hAnsi="Times New Roman"/>
          <w:sz w:val="20"/>
          <w:szCs w:val="20"/>
          <w:lang w:eastAsia="ru-RU"/>
        </w:rPr>
      </w:pPr>
      <w:r w:rsidRPr="00C63A43">
        <w:rPr>
          <w:rFonts w:ascii="Times New Roman" w:eastAsia="Times New Roman" w:hAnsi="Times New Roman"/>
          <w:sz w:val="20"/>
          <w:szCs w:val="20"/>
          <w:lang w:eastAsia="ru-RU"/>
        </w:rPr>
        <w:t>Зазвичай цивільно-правовий догові</w:t>
      </w:r>
      <w:proofErr w:type="gramStart"/>
      <w:r w:rsidRPr="00C63A43">
        <w:rPr>
          <w:rFonts w:ascii="Times New Roman" w:eastAsia="Times New Roman" w:hAnsi="Times New Roman"/>
          <w:sz w:val="20"/>
          <w:szCs w:val="20"/>
          <w:lang w:eastAsia="ru-RU"/>
        </w:rPr>
        <w:t>р</w:t>
      </w:r>
      <w:proofErr w:type="gramEnd"/>
      <w:r w:rsidRPr="00C63A43">
        <w:rPr>
          <w:rFonts w:ascii="Times New Roman" w:eastAsia="Times New Roman" w:hAnsi="Times New Roman"/>
          <w:sz w:val="20"/>
          <w:szCs w:val="20"/>
          <w:lang w:eastAsia="ru-RU"/>
        </w:rPr>
        <w:t xml:space="preserve"> укладається для виконання разових, а не систематичних робіт. </w:t>
      </w:r>
    </w:p>
    <w:p w:rsidR="00934E76" w:rsidRDefault="00934E76" w:rsidP="007E5757">
      <w:pPr>
        <w:spacing w:after="0" w:line="240" w:lineRule="auto"/>
        <w:outlineLvl w:val="0"/>
        <w:rPr>
          <w:rFonts w:ascii="Times New Roman" w:eastAsia="Times New Roman" w:hAnsi="Times New Roman"/>
          <w:b/>
          <w:bCs/>
          <w:kern w:val="36"/>
          <w:sz w:val="20"/>
          <w:szCs w:val="20"/>
          <w:lang w:val="en-US" w:eastAsia="ru-RU"/>
        </w:rPr>
      </w:pPr>
    </w:p>
    <w:p w:rsidR="007E5757" w:rsidRPr="00C63A43" w:rsidRDefault="007E5757" w:rsidP="007E5757">
      <w:pPr>
        <w:spacing w:after="0" w:line="240" w:lineRule="auto"/>
        <w:outlineLvl w:val="0"/>
        <w:rPr>
          <w:rFonts w:ascii="Times New Roman" w:eastAsia="Times New Roman" w:hAnsi="Times New Roman"/>
          <w:b/>
          <w:bCs/>
          <w:kern w:val="36"/>
          <w:sz w:val="20"/>
          <w:szCs w:val="20"/>
          <w:lang w:eastAsia="ru-RU"/>
        </w:rPr>
      </w:pPr>
      <w:r w:rsidRPr="00C63A43">
        <w:rPr>
          <w:rFonts w:ascii="Times New Roman" w:eastAsia="Times New Roman" w:hAnsi="Times New Roman"/>
          <w:b/>
          <w:bCs/>
          <w:kern w:val="36"/>
          <w:sz w:val="20"/>
          <w:szCs w:val="20"/>
          <w:lang w:eastAsia="ru-RU"/>
        </w:rPr>
        <w:t>До уваги платників податків!</w:t>
      </w:r>
    </w:p>
    <w:p w:rsidR="007E5757" w:rsidRPr="00C63A43" w:rsidRDefault="007E5757" w:rsidP="007E5757">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r w:rsidRPr="00C63A43">
        <w:rPr>
          <w:rFonts w:ascii="Times New Roman" w:eastAsia="Times New Roman" w:hAnsi="Times New Roman"/>
          <w:sz w:val="20"/>
          <w:szCs w:val="20"/>
          <w:lang w:eastAsia="ru-RU"/>
        </w:rPr>
        <w:t xml:space="preserve">Головне управління ДПС у Дніпропетровській області </w:t>
      </w:r>
      <w:r w:rsidRPr="00C63A43">
        <w:rPr>
          <w:rFonts w:ascii="Times New Roman" w:eastAsia="Times New Roman" w:hAnsi="Times New Roman"/>
          <w:sz w:val="20"/>
          <w:szCs w:val="20"/>
          <w:shd w:val="clear" w:color="auto" w:fill="FFFFFF"/>
          <w:lang w:eastAsia="ru-RU"/>
        </w:rPr>
        <w:t>нагаду</w:t>
      </w:r>
      <w:proofErr w:type="gramStart"/>
      <w:r w:rsidRPr="00C63A43">
        <w:rPr>
          <w:rFonts w:ascii="Times New Roman" w:eastAsia="Times New Roman" w:hAnsi="Times New Roman"/>
          <w:sz w:val="20"/>
          <w:szCs w:val="20"/>
          <w:shd w:val="clear" w:color="auto" w:fill="FFFFFF"/>
          <w:lang w:eastAsia="ru-RU"/>
        </w:rPr>
        <w:t>є,</w:t>
      </w:r>
      <w:proofErr w:type="gramEnd"/>
      <w:r w:rsidRPr="00C63A43">
        <w:rPr>
          <w:rFonts w:ascii="Times New Roman" w:eastAsia="Times New Roman" w:hAnsi="Times New Roman"/>
          <w:sz w:val="20"/>
          <w:szCs w:val="20"/>
          <w:shd w:val="clear" w:color="auto" w:fill="FFFFFF"/>
          <w:lang w:eastAsia="ru-RU"/>
        </w:rPr>
        <w:t xml:space="preserve"> що 06 травня 2023 року набув чинності Закон України від 11 квітня 2023 року № 3050-ІХ «Про внесення змін до Податкового кодексу України та інших законодавчих актів України щодо звільнення від сплати екологічного податку, плати за землю та податку на нерухоме майно, відмінне від земельної ділянки, за знищене чи пошкоджене нерухоме майно» (далі – Закон № 3050), яким змінено механізм визначення Переліку територій, на яких ведуться (велися) бойові дії або тимчасово окупованих російською федерацією (далі – Перелік).</w:t>
      </w:r>
      <w:r w:rsidRPr="00C63A43">
        <w:rPr>
          <w:rFonts w:ascii="Times New Roman" w:eastAsia="Times New Roman" w:hAnsi="Times New Roman"/>
          <w:sz w:val="20"/>
          <w:szCs w:val="20"/>
          <w:lang w:eastAsia="ru-RU"/>
        </w:rPr>
        <w:t xml:space="preserve"> </w:t>
      </w:r>
    </w:p>
    <w:p w:rsidR="007E5757" w:rsidRPr="00C63A43" w:rsidRDefault="007E5757" w:rsidP="007E5757">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r w:rsidRPr="00C63A43">
        <w:rPr>
          <w:rFonts w:ascii="Times New Roman" w:eastAsia="Times New Roman" w:hAnsi="Times New Roman"/>
          <w:sz w:val="20"/>
          <w:szCs w:val="20"/>
          <w:shd w:val="clear" w:color="auto" w:fill="FFFFFF"/>
          <w:lang w:eastAsia="ru-RU"/>
        </w:rPr>
        <w:t>Згідно з Законом № 3050 Перелік визначається у встановленому Кабінетом Міні</w:t>
      </w:r>
      <w:proofErr w:type="gramStart"/>
      <w:r w:rsidRPr="00C63A43">
        <w:rPr>
          <w:rFonts w:ascii="Times New Roman" w:eastAsia="Times New Roman" w:hAnsi="Times New Roman"/>
          <w:sz w:val="20"/>
          <w:szCs w:val="20"/>
          <w:shd w:val="clear" w:color="auto" w:fill="FFFFFF"/>
          <w:lang w:eastAsia="ru-RU"/>
        </w:rPr>
        <w:t>стр</w:t>
      </w:r>
      <w:proofErr w:type="gramEnd"/>
      <w:r w:rsidRPr="00C63A43">
        <w:rPr>
          <w:rFonts w:ascii="Times New Roman" w:eastAsia="Times New Roman" w:hAnsi="Times New Roman"/>
          <w:sz w:val="20"/>
          <w:szCs w:val="20"/>
          <w:shd w:val="clear" w:color="auto" w:fill="FFFFFF"/>
          <w:lang w:eastAsia="ru-RU"/>
        </w:rPr>
        <w:t xml:space="preserve">ів України (далі – КМУ) порядку (п.п. 69.22 п. 69 підрозд. 10 розд. </w:t>
      </w:r>
      <w:proofErr w:type="gramStart"/>
      <w:r w:rsidRPr="00C63A43">
        <w:rPr>
          <w:rFonts w:ascii="Times New Roman" w:eastAsia="Times New Roman" w:hAnsi="Times New Roman"/>
          <w:sz w:val="20"/>
          <w:szCs w:val="20"/>
          <w:shd w:val="clear" w:color="auto" w:fill="FFFFFF"/>
          <w:lang w:eastAsia="ru-RU"/>
        </w:rPr>
        <w:t>ХХ «Перехідні положення» Податкового кодексу України від 02 грудня 2010 року № 2755 (далі – ПКУ)).</w:t>
      </w:r>
      <w:r w:rsidRPr="00C63A43">
        <w:rPr>
          <w:rFonts w:ascii="Times New Roman" w:eastAsia="Times New Roman" w:hAnsi="Times New Roman"/>
          <w:sz w:val="20"/>
          <w:szCs w:val="20"/>
          <w:lang w:eastAsia="ru-RU"/>
        </w:rPr>
        <w:t xml:space="preserve"> </w:t>
      </w:r>
      <w:proofErr w:type="gramEnd"/>
    </w:p>
    <w:p w:rsidR="007E5757" w:rsidRPr="00C63A43" w:rsidRDefault="007E5757" w:rsidP="007E5757">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r w:rsidRPr="00C63A43">
        <w:rPr>
          <w:rFonts w:ascii="Times New Roman" w:eastAsia="Times New Roman" w:hAnsi="Times New Roman"/>
          <w:sz w:val="20"/>
          <w:szCs w:val="20"/>
          <w:shd w:val="clear" w:color="auto" w:fill="FFFFFF"/>
          <w:lang w:eastAsia="ru-RU"/>
        </w:rPr>
        <w:t>Постанова КМУ від 06 грудня 2022 року № 1364 (далі – Постанова № 1364) визначає деякі питання формування Переліку територій, на яких ведуться (велися) бойові дії або тимчасово окупованих російською федерацією. Зокрема, п. 1</w:t>
      </w:r>
      <w:proofErr w:type="gramStart"/>
      <w:r w:rsidRPr="00C63A43">
        <w:rPr>
          <w:rFonts w:ascii="Times New Roman" w:eastAsia="Times New Roman" w:hAnsi="Times New Roman"/>
          <w:sz w:val="20"/>
          <w:szCs w:val="20"/>
          <w:shd w:val="clear" w:color="auto" w:fill="FFFFFF"/>
          <w:lang w:eastAsia="ru-RU"/>
        </w:rPr>
        <w:t xml:space="preserve"> П</w:t>
      </w:r>
      <w:proofErr w:type="gramEnd"/>
      <w:r w:rsidRPr="00C63A43">
        <w:rPr>
          <w:rFonts w:ascii="Times New Roman" w:eastAsia="Times New Roman" w:hAnsi="Times New Roman"/>
          <w:sz w:val="20"/>
          <w:szCs w:val="20"/>
          <w:shd w:val="clear" w:color="auto" w:fill="FFFFFF"/>
          <w:lang w:eastAsia="ru-RU"/>
        </w:rPr>
        <w:t>останови № 1364 визначається орган виконавчої влади (Міністерство з питань реінтеграції тимчасово окупованих територій), якому делегуються повноваження щодо затвердження Переліку, а також визначаються складові Переліку, вимоги до формату територій, за якими ці території відображаються у Переліку, та затверджена форма переліку територій.</w:t>
      </w:r>
      <w:r w:rsidRPr="00C63A43">
        <w:rPr>
          <w:rFonts w:ascii="Times New Roman" w:eastAsia="Times New Roman" w:hAnsi="Times New Roman"/>
          <w:sz w:val="20"/>
          <w:szCs w:val="20"/>
          <w:lang w:eastAsia="ru-RU"/>
        </w:rPr>
        <w:t xml:space="preserve"> </w:t>
      </w:r>
    </w:p>
    <w:p w:rsidR="007E5757" w:rsidRPr="00C63A43" w:rsidRDefault="007E5757" w:rsidP="007E5757">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r w:rsidRPr="00C63A43">
        <w:rPr>
          <w:rFonts w:ascii="Times New Roman" w:eastAsia="Times New Roman" w:hAnsi="Times New Roman"/>
          <w:sz w:val="20"/>
          <w:szCs w:val="20"/>
          <w:shd w:val="clear" w:color="auto" w:fill="FFFFFF"/>
          <w:lang w:eastAsia="ru-RU"/>
        </w:rPr>
        <w:t xml:space="preserve">Враховуючи зазначене, у контексті Закону № 3050 Постанова № 1364 може вважатися </w:t>
      </w:r>
      <w:proofErr w:type="gramStart"/>
      <w:r w:rsidRPr="00C63A43">
        <w:rPr>
          <w:rFonts w:ascii="Times New Roman" w:eastAsia="Times New Roman" w:hAnsi="Times New Roman"/>
          <w:sz w:val="20"/>
          <w:szCs w:val="20"/>
          <w:shd w:val="clear" w:color="auto" w:fill="FFFFFF"/>
          <w:lang w:eastAsia="ru-RU"/>
        </w:rPr>
        <w:t>такою</w:t>
      </w:r>
      <w:proofErr w:type="gramEnd"/>
      <w:r w:rsidRPr="00C63A43">
        <w:rPr>
          <w:rFonts w:ascii="Times New Roman" w:eastAsia="Times New Roman" w:hAnsi="Times New Roman"/>
          <w:sz w:val="20"/>
          <w:szCs w:val="20"/>
          <w:shd w:val="clear" w:color="auto" w:fill="FFFFFF"/>
          <w:lang w:eastAsia="ru-RU"/>
        </w:rPr>
        <w:t>, що встановила порядок визначення Переліку територій.</w:t>
      </w:r>
      <w:r w:rsidRPr="00C63A43">
        <w:rPr>
          <w:rFonts w:ascii="Times New Roman" w:eastAsia="Times New Roman" w:hAnsi="Times New Roman"/>
          <w:sz w:val="20"/>
          <w:szCs w:val="20"/>
          <w:lang w:eastAsia="ru-RU"/>
        </w:rPr>
        <w:t xml:space="preserve"> </w:t>
      </w:r>
    </w:p>
    <w:p w:rsidR="007E5757" w:rsidRPr="00C63A43" w:rsidRDefault="007E5757" w:rsidP="007E5757">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proofErr w:type="gramStart"/>
      <w:r w:rsidRPr="00C63A43">
        <w:rPr>
          <w:rFonts w:ascii="Times New Roman" w:eastAsia="Times New Roman" w:hAnsi="Times New Roman"/>
          <w:sz w:val="20"/>
          <w:szCs w:val="20"/>
          <w:shd w:val="clear" w:color="auto" w:fill="FFFFFF"/>
          <w:lang w:eastAsia="ru-RU"/>
        </w:rPr>
        <w:t>У зв’язку з цим Перелік, затверджений наказом Міністерства з питань реінтеграції тимчасово окупованих територій України від 22.12.2022 № 309, зареєстрованим в Міністерстві юстиції України 23.12.2022 за № 1668/39004 (далі – Наказ № 309), може застосовуватися при справлянні податку на нерухоме майно, відмінне від земельної ділянки, на в</w:t>
      </w:r>
      <w:proofErr w:type="gramEnd"/>
      <w:r w:rsidRPr="00C63A43">
        <w:rPr>
          <w:rFonts w:ascii="Times New Roman" w:eastAsia="Times New Roman" w:hAnsi="Times New Roman"/>
          <w:sz w:val="20"/>
          <w:szCs w:val="20"/>
          <w:shd w:val="clear" w:color="auto" w:fill="FFFFFF"/>
          <w:lang w:eastAsia="ru-RU"/>
        </w:rPr>
        <w:t>ідповідних територіях.</w:t>
      </w:r>
      <w:r w:rsidRPr="00C63A43">
        <w:rPr>
          <w:rFonts w:ascii="Times New Roman" w:eastAsia="Times New Roman" w:hAnsi="Times New Roman"/>
          <w:sz w:val="20"/>
          <w:szCs w:val="20"/>
          <w:lang w:eastAsia="ru-RU"/>
        </w:rPr>
        <w:t xml:space="preserve"> </w:t>
      </w:r>
    </w:p>
    <w:p w:rsidR="007E5757" w:rsidRPr="00C63A43" w:rsidRDefault="007E5757" w:rsidP="007E5757">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r w:rsidRPr="00C63A43">
        <w:rPr>
          <w:rFonts w:ascii="Times New Roman" w:eastAsia="Times New Roman" w:hAnsi="Times New Roman"/>
          <w:sz w:val="20"/>
          <w:szCs w:val="20"/>
          <w:shd w:val="clear" w:color="auto" w:fill="FFFFFF"/>
          <w:lang w:eastAsia="ru-RU"/>
        </w:rPr>
        <w:t xml:space="preserve">Для цілей справляння податку на нерухоме майно, відмінне від земельної ділянки, у 2022 році Наказ № 309 застосовується у частині наявності певної території </w:t>
      </w:r>
      <w:proofErr w:type="gramStart"/>
      <w:r w:rsidRPr="00C63A43">
        <w:rPr>
          <w:rFonts w:ascii="Times New Roman" w:eastAsia="Times New Roman" w:hAnsi="Times New Roman"/>
          <w:sz w:val="20"/>
          <w:szCs w:val="20"/>
          <w:shd w:val="clear" w:color="auto" w:fill="FFFFFF"/>
          <w:lang w:eastAsia="ru-RU"/>
        </w:rPr>
        <w:t>у</w:t>
      </w:r>
      <w:proofErr w:type="gramEnd"/>
      <w:r w:rsidRPr="00C63A43">
        <w:rPr>
          <w:rFonts w:ascii="Times New Roman" w:eastAsia="Times New Roman" w:hAnsi="Times New Roman"/>
          <w:sz w:val="20"/>
          <w:szCs w:val="20"/>
          <w:shd w:val="clear" w:color="auto" w:fill="FFFFFF"/>
          <w:lang w:eastAsia="ru-RU"/>
        </w:rPr>
        <w:t xml:space="preserve"> Переліку, затвердженому наказом № 309 у чинній редакції (зі змінами). Дати початку та завершення активних бойових дій або тимчасової окупації не враховуються.</w:t>
      </w:r>
      <w:r w:rsidRPr="00C63A43">
        <w:rPr>
          <w:rFonts w:ascii="Times New Roman" w:eastAsia="Times New Roman" w:hAnsi="Times New Roman"/>
          <w:sz w:val="20"/>
          <w:szCs w:val="20"/>
          <w:lang w:eastAsia="ru-RU"/>
        </w:rPr>
        <w:t xml:space="preserve"> </w:t>
      </w:r>
    </w:p>
    <w:p w:rsidR="007E5757" w:rsidRPr="00C63A43" w:rsidRDefault="007E5757" w:rsidP="007E5757">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r w:rsidRPr="00C63A43">
        <w:rPr>
          <w:rFonts w:ascii="Times New Roman" w:eastAsia="Times New Roman" w:hAnsi="Times New Roman"/>
          <w:sz w:val="20"/>
          <w:szCs w:val="20"/>
          <w:shd w:val="clear" w:color="auto" w:fill="FFFFFF"/>
          <w:lang w:eastAsia="ru-RU"/>
        </w:rPr>
        <w:t>Дати початку та завершення активних бойових дій або тимчасової окупації у 2023 році визначаються відповідно до даних Переліку, затвердженого наказом № 309 у чинній редакції (зі змінами).</w:t>
      </w:r>
      <w:r w:rsidRPr="00C63A43">
        <w:rPr>
          <w:rFonts w:ascii="Times New Roman" w:eastAsia="Times New Roman" w:hAnsi="Times New Roman"/>
          <w:sz w:val="20"/>
          <w:szCs w:val="20"/>
          <w:lang w:eastAsia="ru-RU"/>
        </w:rPr>
        <w:t xml:space="preserve"> </w:t>
      </w:r>
    </w:p>
    <w:p w:rsidR="007E5757" w:rsidRPr="00C63A43" w:rsidRDefault="007E5757" w:rsidP="007E5757">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r w:rsidRPr="00C63A43">
        <w:rPr>
          <w:rFonts w:ascii="Times New Roman" w:eastAsia="Times New Roman" w:hAnsi="Times New Roman"/>
          <w:sz w:val="20"/>
          <w:szCs w:val="20"/>
          <w:shd w:val="clear" w:color="auto" w:fill="FFFFFF"/>
          <w:lang w:eastAsia="ru-RU"/>
        </w:rPr>
        <w:t xml:space="preserve">Наказом № 309 у розд. І </w:t>
      </w:r>
      <w:proofErr w:type="gramStart"/>
      <w:r w:rsidRPr="00C63A43">
        <w:rPr>
          <w:rFonts w:ascii="Times New Roman" w:eastAsia="Times New Roman" w:hAnsi="Times New Roman"/>
          <w:sz w:val="20"/>
          <w:szCs w:val="20"/>
          <w:shd w:val="clear" w:color="auto" w:fill="FFFFFF"/>
          <w:lang w:eastAsia="ru-RU"/>
        </w:rPr>
        <w:t>Переліку затверджені території можливих бойових дій (п. 1 розд.</w:t>
      </w:r>
      <w:proofErr w:type="gramEnd"/>
      <w:r w:rsidRPr="00C63A43">
        <w:rPr>
          <w:rFonts w:ascii="Times New Roman" w:eastAsia="Times New Roman" w:hAnsi="Times New Roman"/>
          <w:sz w:val="20"/>
          <w:szCs w:val="20"/>
          <w:shd w:val="clear" w:color="auto" w:fill="FFFFFF"/>
          <w:lang w:eastAsia="ru-RU"/>
        </w:rPr>
        <w:t xml:space="preserve"> І Переліку</w:t>
      </w:r>
      <w:proofErr w:type="gramStart"/>
      <w:r w:rsidRPr="00C63A43">
        <w:rPr>
          <w:rFonts w:ascii="Times New Roman" w:eastAsia="Times New Roman" w:hAnsi="Times New Roman"/>
          <w:sz w:val="20"/>
          <w:szCs w:val="20"/>
          <w:shd w:val="clear" w:color="auto" w:fill="FFFFFF"/>
          <w:lang w:eastAsia="ru-RU"/>
        </w:rPr>
        <w:t xml:space="preserve"> )</w:t>
      </w:r>
      <w:proofErr w:type="gramEnd"/>
      <w:r w:rsidRPr="00C63A43">
        <w:rPr>
          <w:rFonts w:ascii="Times New Roman" w:eastAsia="Times New Roman" w:hAnsi="Times New Roman"/>
          <w:sz w:val="20"/>
          <w:szCs w:val="20"/>
          <w:shd w:val="clear" w:color="auto" w:fill="FFFFFF"/>
          <w:lang w:eastAsia="ru-RU"/>
        </w:rPr>
        <w:t xml:space="preserve">, території активних бойових дій (п. 2 розд. І Переліку) та території активних бойових дій, на яких функціонують державні електронні інформаційні ресурси (п. 3 розд. І </w:t>
      </w:r>
      <w:proofErr w:type="gramStart"/>
      <w:r w:rsidRPr="00C63A43">
        <w:rPr>
          <w:rFonts w:ascii="Times New Roman" w:eastAsia="Times New Roman" w:hAnsi="Times New Roman"/>
          <w:sz w:val="20"/>
          <w:szCs w:val="20"/>
          <w:shd w:val="clear" w:color="auto" w:fill="FFFFFF"/>
          <w:lang w:eastAsia="ru-RU"/>
        </w:rPr>
        <w:t>Переліку), а у розд.</w:t>
      </w:r>
      <w:proofErr w:type="gramEnd"/>
      <w:r w:rsidRPr="00C63A43">
        <w:rPr>
          <w:rFonts w:ascii="Times New Roman" w:eastAsia="Times New Roman" w:hAnsi="Times New Roman"/>
          <w:sz w:val="20"/>
          <w:szCs w:val="20"/>
          <w:shd w:val="clear" w:color="auto" w:fill="FFFFFF"/>
          <w:lang w:eastAsia="ru-RU"/>
        </w:rPr>
        <w:t xml:space="preserve"> ІІ Переліку затверджені тимчасово окуповані російською федерацією території України.</w:t>
      </w:r>
      <w:r w:rsidRPr="00C63A43">
        <w:rPr>
          <w:rFonts w:ascii="Times New Roman" w:eastAsia="Times New Roman" w:hAnsi="Times New Roman"/>
          <w:sz w:val="20"/>
          <w:szCs w:val="20"/>
          <w:lang w:eastAsia="ru-RU"/>
        </w:rPr>
        <w:t xml:space="preserve"> </w:t>
      </w:r>
    </w:p>
    <w:p w:rsidR="007E5757" w:rsidRPr="00C63A43" w:rsidRDefault="007E5757" w:rsidP="007E5757">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r w:rsidRPr="00C63A43">
        <w:rPr>
          <w:rFonts w:ascii="Times New Roman" w:eastAsia="Times New Roman" w:hAnsi="Times New Roman"/>
          <w:sz w:val="20"/>
          <w:szCs w:val="20"/>
          <w:shd w:val="clear" w:color="auto" w:fill="FFFFFF"/>
          <w:lang w:eastAsia="ru-RU"/>
        </w:rPr>
        <w:t xml:space="preserve">Враховуючи зазначене, для цілей справляння податку на нерухоме майно, відмінне від земельної ділянки, відповідно до п.п. 69.22 п. 69 </w:t>
      </w:r>
      <w:proofErr w:type="gramStart"/>
      <w:r w:rsidRPr="00C63A43">
        <w:rPr>
          <w:rFonts w:ascii="Times New Roman" w:eastAsia="Times New Roman" w:hAnsi="Times New Roman"/>
          <w:sz w:val="20"/>
          <w:szCs w:val="20"/>
          <w:shd w:val="clear" w:color="auto" w:fill="FFFFFF"/>
          <w:lang w:eastAsia="ru-RU"/>
        </w:rPr>
        <w:t>п</w:t>
      </w:r>
      <w:proofErr w:type="gramEnd"/>
      <w:r w:rsidRPr="00C63A43">
        <w:rPr>
          <w:rFonts w:ascii="Times New Roman" w:eastAsia="Times New Roman" w:hAnsi="Times New Roman"/>
          <w:sz w:val="20"/>
          <w:szCs w:val="20"/>
          <w:shd w:val="clear" w:color="auto" w:fill="FFFFFF"/>
          <w:lang w:eastAsia="ru-RU"/>
        </w:rPr>
        <w:t>ідрозд. 10 розд. ХХ «Перехідні положення» ПКУ застосовується тільки:</w:t>
      </w:r>
      <w:r w:rsidRPr="00C63A43">
        <w:rPr>
          <w:rFonts w:ascii="Times New Roman" w:eastAsia="Times New Roman" w:hAnsi="Times New Roman"/>
          <w:sz w:val="20"/>
          <w:szCs w:val="20"/>
          <w:lang w:eastAsia="ru-RU"/>
        </w:rPr>
        <w:t xml:space="preserve"> </w:t>
      </w:r>
    </w:p>
    <w:p w:rsidR="007E5757" w:rsidRPr="00C63A43" w:rsidRDefault="007E5757" w:rsidP="007E5757">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proofErr w:type="gramStart"/>
      <w:r w:rsidRPr="00C63A43">
        <w:rPr>
          <w:rFonts w:ascii="Times New Roman" w:eastAsia="Times New Roman" w:hAnsi="Times New Roman"/>
          <w:sz w:val="20"/>
          <w:szCs w:val="20"/>
          <w:shd w:val="clear" w:color="auto" w:fill="FFFFFF"/>
          <w:lang w:eastAsia="ru-RU"/>
        </w:rPr>
        <w:t>- території активних бойових дій (п. 2 розд.</w:t>
      </w:r>
      <w:proofErr w:type="gramEnd"/>
      <w:r w:rsidRPr="00C63A43">
        <w:rPr>
          <w:rFonts w:ascii="Times New Roman" w:eastAsia="Times New Roman" w:hAnsi="Times New Roman"/>
          <w:sz w:val="20"/>
          <w:szCs w:val="20"/>
          <w:shd w:val="clear" w:color="auto" w:fill="FFFFFF"/>
          <w:lang w:eastAsia="ru-RU"/>
        </w:rPr>
        <w:t xml:space="preserve"> І </w:t>
      </w:r>
      <w:proofErr w:type="gramStart"/>
      <w:r w:rsidRPr="00C63A43">
        <w:rPr>
          <w:rFonts w:ascii="Times New Roman" w:eastAsia="Times New Roman" w:hAnsi="Times New Roman"/>
          <w:sz w:val="20"/>
          <w:szCs w:val="20"/>
          <w:shd w:val="clear" w:color="auto" w:fill="FFFFFF"/>
          <w:lang w:eastAsia="ru-RU"/>
        </w:rPr>
        <w:t>Переліку),</w:t>
      </w:r>
      <w:r w:rsidRPr="00C63A43">
        <w:rPr>
          <w:rFonts w:ascii="Times New Roman" w:eastAsia="Times New Roman" w:hAnsi="Times New Roman"/>
          <w:sz w:val="20"/>
          <w:szCs w:val="20"/>
          <w:lang w:eastAsia="ru-RU"/>
        </w:rPr>
        <w:t xml:space="preserve"> </w:t>
      </w:r>
      <w:proofErr w:type="gramEnd"/>
    </w:p>
    <w:p w:rsidR="007E5757" w:rsidRPr="00C63A43" w:rsidRDefault="007E5757" w:rsidP="007E5757">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proofErr w:type="gramStart"/>
      <w:r w:rsidRPr="00C63A43">
        <w:rPr>
          <w:rFonts w:ascii="Times New Roman" w:eastAsia="Times New Roman" w:hAnsi="Times New Roman"/>
          <w:sz w:val="20"/>
          <w:szCs w:val="20"/>
          <w:shd w:val="clear" w:color="auto" w:fill="FFFFFF"/>
          <w:lang w:eastAsia="ru-RU"/>
        </w:rPr>
        <w:t>- територій активних бойових дій, на яких функціонують державні електронні інформаційні ресурси (п. 3 розд.</w:t>
      </w:r>
      <w:proofErr w:type="gramEnd"/>
      <w:r w:rsidRPr="00C63A43">
        <w:rPr>
          <w:rFonts w:ascii="Times New Roman" w:eastAsia="Times New Roman" w:hAnsi="Times New Roman"/>
          <w:sz w:val="20"/>
          <w:szCs w:val="20"/>
          <w:shd w:val="clear" w:color="auto" w:fill="FFFFFF"/>
          <w:lang w:eastAsia="ru-RU"/>
        </w:rPr>
        <w:t xml:space="preserve"> І </w:t>
      </w:r>
      <w:proofErr w:type="gramStart"/>
      <w:r w:rsidRPr="00C63A43">
        <w:rPr>
          <w:rFonts w:ascii="Times New Roman" w:eastAsia="Times New Roman" w:hAnsi="Times New Roman"/>
          <w:sz w:val="20"/>
          <w:szCs w:val="20"/>
          <w:shd w:val="clear" w:color="auto" w:fill="FFFFFF"/>
          <w:lang w:eastAsia="ru-RU"/>
        </w:rPr>
        <w:t>Переліку),</w:t>
      </w:r>
      <w:r w:rsidRPr="00C63A43">
        <w:rPr>
          <w:rFonts w:ascii="Times New Roman" w:eastAsia="Times New Roman" w:hAnsi="Times New Roman"/>
          <w:sz w:val="20"/>
          <w:szCs w:val="20"/>
          <w:lang w:eastAsia="ru-RU"/>
        </w:rPr>
        <w:t xml:space="preserve"> </w:t>
      </w:r>
      <w:proofErr w:type="gramEnd"/>
    </w:p>
    <w:p w:rsidR="007E5757" w:rsidRPr="00C63A43" w:rsidRDefault="007E5757" w:rsidP="007E5757">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r w:rsidRPr="00C63A43">
        <w:rPr>
          <w:rFonts w:ascii="Times New Roman" w:eastAsia="Times New Roman" w:hAnsi="Times New Roman"/>
          <w:sz w:val="20"/>
          <w:szCs w:val="20"/>
          <w:shd w:val="clear" w:color="auto" w:fill="FFFFFF"/>
          <w:lang w:eastAsia="ru-RU"/>
        </w:rPr>
        <w:t>- тимчасово окупован</w:t>
      </w:r>
      <w:proofErr w:type="gramStart"/>
      <w:r w:rsidRPr="00C63A43">
        <w:rPr>
          <w:rFonts w:ascii="Times New Roman" w:eastAsia="Times New Roman" w:hAnsi="Times New Roman"/>
          <w:sz w:val="20"/>
          <w:szCs w:val="20"/>
          <w:shd w:val="clear" w:color="auto" w:fill="FFFFFF"/>
          <w:lang w:eastAsia="ru-RU"/>
        </w:rPr>
        <w:t>і Р</w:t>
      </w:r>
      <w:proofErr w:type="gramEnd"/>
      <w:r w:rsidRPr="00C63A43">
        <w:rPr>
          <w:rFonts w:ascii="Times New Roman" w:eastAsia="Times New Roman" w:hAnsi="Times New Roman"/>
          <w:sz w:val="20"/>
          <w:szCs w:val="20"/>
          <w:shd w:val="clear" w:color="auto" w:fill="FFFFFF"/>
          <w:lang w:eastAsia="ru-RU"/>
        </w:rPr>
        <w:t xml:space="preserve">осійською федерацією території України (розд. ІІ </w:t>
      </w:r>
      <w:proofErr w:type="gramStart"/>
      <w:r w:rsidRPr="00C63A43">
        <w:rPr>
          <w:rFonts w:ascii="Times New Roman" w:eastAsia="Times New Roman" w:hAnsi="Times New Roman"/>
          <w:sz w:val="20"/>
          <w:szCs w:val="20"/>
          <w:shd w:val="clear" w:color="auto" w:fill="FFFFFF"/>
          <w:lang w:eastAsia="ru-RU"/>
        </w:rPr>
        <w:t>Переліку).</w:t>
      </w:r>
      <w:r w:rsidRPr="00C63A43">
        <w:rPr>
          <w:rFonts w:ascii="Times New Roman" w:eastAsia="Times New Roman" w:hAnsi="Times New Roman"/>
          <w:sz w:val="20"/>
          <w:szCs w:val="20"/>
          <w:lang w:eastAsia="ru-RU"/>
        </w:rPr>
        <w:t xml:space="preserve"> </w:t>
      </w:r>
      <w:proofErr w:type="gramEnd"/>
    </w:p>
    <w:p w:rsidR="007E5757" w:rsidRPr="00C63A43" w:rsidRDefault="007E5757" w:rsidP="007E5757">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r w:rsidRPr="00C63A43">
        <w:rPr>
          <w:rFonts w:ascii="Times New Roman" w:eastAsia="Times New Roman" w:hAnsi="Times New Roman"/>
          <w:sz w:val="20"/>
          <w:szCs w:val="20"/>
          <w:shd w:val="clear" w:color="auto" w:fill="FFFFFF"/>
          <w:lang w:eastAsia="ru-RU"/>
        </w:rPr>
        <w:lastRenderedPageBreak/>
        <w:t xml:space="preserve">Водночас зазначаємо, що відповідно до п.п. 69.22 п. 69 </w:t>
      </w:r>
      <w:proofErr w:type="gramStart"/>
      <w:r w:rsidRPr="00C63A43">
        <w:rPr>
          <w:rFonts w:ascii="Times New Roman" w:eastAsia="Times New Roman" w:hAnsi="Times New Roman"/>
          <w:sz w:val="20"/>
          <w:szCs w:val="20"/>
          <w:shd w:val="clear" w:color="auto" w:fill="FFFFFF"/>
          <w:lang w:eastAsia="ru-RU"/>
        </w:rPr>
        <w:t>п</w:t>
      </w:r>
      <w:proofErr w:type="gramEnd"/>
      <w:r w:rsidRPr="00C63A43">
        <w:rPr>
          <w:rFonts w:ascii="Times New Roman" w:eastAsia="Times New Roman" w:hAnsi="Times New Roman"/>
          <w:sz w:val="20"/>
          <w:szCs w:val="20"/>
          <w:shd w:val="clear" w:color="auto" w:fill="FFFFFF"/>
          <w:lang w:eastAsia="ru-RU"/>
        </w:rPr>
        <w:t>ідрозд.10 розд. ХХ «Перехідні положення» ПКУ з урахуванням норм постанови КМУ від 30 квітня 2024 року № 485 «Про внесення змін до пункту 1 постанови Кабінету Міні</w:t>
      </w:r>
      <w:proofErr w:type="gramStart"/>
      <w:r w:rsidRPr="00C63A43">
        <w:rPr>
          <w:rFonts w:ascii="Times New Roman" w:eastAsia="Times New Roman" w:hAnsi="Times New Roman"/>
          <w:sz w:val="20"/>
          <w:szCs w:val="20"/>
          <w:shd w:val="clear" w:color="auto" w:fill="FFFFFF"/>
          <w:lang w:eastAsia="ru-RU"/>
        </w:rPr>
        <w:t>стр</w:t>
      </w:r>
      <w:proofErr w:type="gramEnd"/>
      <w:r w:rsidRPr="00C63A43">
        <w:rPr>
          <w:rFonts w:ascii="Times New Roman" w:eastAsia="Times New Roman" w:hAnsi="Times New Roman"/>
          <w:sz w:val="20"/>
          <w:szCs w:val="20"/>
          <w:shd w:val="clear" w:color="auto" w:fill="FFFFFF"/>
          <w:lang w:eastAsia="ru-RU"/>
        </w:rPr>
        <w:t xml:space="preserve">ів України від 06 грудня 2022 року № 1364» за об’єкти оподаткування, розташовані на території активних бойових дій, на яких функціонують державні електронні інформаційні ресурси, податок на нерухоме майно, відмінне від земельної ділянки, не нараховуються та не сплачуються, починаючи з 01.05.2024 до останнього числа місяця, у якому завершено бойові дії або тимчасову окупацію </w:t>
      </w:r>
      <w:proofErr w:type="gramStart"/>
      <w:r w:rsidRPr="00C63A43">
        <w:rPr>
          <w:rFonts w:ascii="Times New Roman" w:eastAsia="Times New Roman" w:hAnsi="Times New Roman"/>
          <w:sz w:val="20"/>
          <w:szCs w:val="20"/>
          <w:shd w:val="clear" w:color="auto" w:fill="FFFFFF"/>
          <w:lang w:eastAsia="ru-RU"/>
        </w:rPr>
        <w:t>на</w:t>
      </w:r>
      <w:proofErr w:type="gramEnd"/>
      <w:r w:rsidRPr="00C63A43">
        <w:rPr>
          <w:rFonts w:ascii="Times New Roman" w:eastAsia="Times New Roman" w:hAnsi="Times New Roman"/>
          <w:sz w:val="20"/>
          <w:szCs w:val="20"/>
          <w:shd w:val="clear" w:color="auto" w:fill="FFFFFF"/>
          <w:lang w:eastAsia="ru-RU"/>
        </w:rPr>
        <w:t xml:space="preserve"> відповідній території.</w:t>
      </w:r>
      <w:r w:rsidRPr="00C63A43">
        <w:rPr>
          <w:rFonts w:ascii="Times New Roman" w:eastAsia="Times New Roman" w:hAnsi="Times New Roman"/>
          <w:sz w:val="20"/>
          <w:szCs w:val="20"/>
          <w:lang w:eastAsia="ru-RU"/>
        </w:rPr>
        <w:t xml:space="preserve"> </w:t>
      </w:r>
    </w:p>
    <w:p w:rsidR="00934E76" w:rsidRDefault="00934E76" w:rsidP="007E5757">
      <w:pPr>
        <w:spacing w:after="0" w:line="240" w:lineRule="auto"/>
        <w:outlineLvl w:val="0"/>
        <w:rPr>
          <w:rFonts w:ascii="Times New Roman" w:eastAsia="Times New Roman" w:hAnsi="Times New Roman"/>
          <w:b/>
          <w:bCs/>
          <w:kern w:val="36"/>
          <w:sz w:val="20"/>
          <w:szCs w:val="20"/>
          <w:lang w:val="en-US" w:eastAsia="ru-RU"/>
        </w:rPr>
      </w:pPr>
    </w:p>
    <w:p w:rsidR="007E5757" w:rsidRPr="00C63A43" w:rsidRDefault="007E5757" w:rsidP="007E5757">
      <w:pPr>
        <w:spacing w:after="0" w:line="240" w:lineRule="auto"/>
        <w:outlineLvl w:val="0"/>
        <w:rPr>
          <w:rFonts w:ascii="Times New Roman" w:eastAsia="Times New Roman" w:hAnsi="Times New Roman"/>
          <w:b/>
          <w:bCs/>
          <w:kern w:val="36"/>
          <w:sz w:val="20"/>
          <w:szCs w:val="20"/>
          <w:lang w:eastAsia="ru-RU"/>
        </w:rPr>
      </w:pPr>
      <w:r w:rsidRPr="00C63A43">
        <w:rPr>
          <w:rFonts w:ascii="Times New Roman" w:eastAsia="Times New Roman" w:hAnsi="Times New Roman"/>
          <w:b/>
          <w:bCs/>
          <w:kern w:val="36"/>
          <w:sz w:val="20"/>
          <w:szCs w:val="20"/>
          <w:lang w:eastAsia="ru-RU"/>
        </w:rPr>
        <w:t xml:space="preserve">Рентна плата: на Дніпропетровщині </w:t>
      </w:r>
      <w:proofErr w:type="gramStart"/>
      <w:r w:rsidRPr="00C63A43">
        <w:rPr>
          <w:rFonts w:ascii="Times New Roman" w:eastAsia="Times New Roman" w:hAnsi="Times New Roman"/>
          <w:b/>
          <w:bCs/>
          <w:kern w:val="36"/>
          <w:sz w:val="20"/>
          <w:szCs w:val="20"/>
          <w:lang w:eastAsia="ru-RU"/>
        </w:rPr>
        <w:t>проф</w:t>
      </w:r>
      <w:proofErr w:type="gramEnd"/>
      <w:r w:rsidRPr="00C63A43">
        <w:rPr>
          <w:rFonts w:ascii="Times New Roman" w:eastAsia="Times New Roman" w:hAnsi="Times New Roman"/>
          <w:b/>
          <w:bCs/>
          <w:kern w:val="36"/>
          <w:sz w:val="20"/>
          <w:szCs w:val="20"/>
          <w:lang w:eastAsia="ru-RU"/>
        </w:rPr>
        <w:t>ільні галузі забезпечили позитивну динаміку надходжень до місцевих бюджетів</w:t>
      </w:r>
    </w:p>
    <w:p w:rsidR="007E5757" w:rsidRPr="00C63A43" w:rsidRDefault="007E5757" w:rsidP="007E5757">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r w:rsidRPr="00C63A43">
        <w:rPr>
          <w:rFonts w:ascii="Times New Roman" w:eastAsia="Times New Roman" w:hAnsi="Times New Roman"/>
          <w:sz w:val="20"/>
          <w:szCs w:val="20"/>
          <w:shd w:val="clear" w:color="auto" w:fill="FFFFFF"/>
          <w:lang w:eastAsia="ru-RU"/>
        </w:rPr>
        <w:t xml:space="preserve">Протягом чотирьох місяців поточного року надходження рентної плати до місцевих бюджетів Дніпропетровщини мають позитивну </w:t>
      </w:r>
      <w:proofErr w:type="gramStart"/>
      <w:r w:rsidRPr="00C63A43">
        <w:rPr>
          <w:rFonts w:ascii="Times New Roman" w:eastAsia="Times New Roman" w:hAnsi="Times New Roman"/>
          <w:sz w:val="20"/>
          <w:szCs w:val="20"/>
          <w:shd w:val="clear" w:color="auto" w:fill="FFFFFF"/>
          <w:lang w:eastAsia="ru-RU"/>
        </w:rPr>
        <w:t>динаміку</w:t>
      </w:r>
      <w:proofErr w:type="gramEnd"/>
      <w:r w:rsidRPr="00C63A43">
        <w:rPr>
          <w:rFonts w:ascii="Times New Roman" w:eastAsia="Times New Roman" w:hAnsi="Times New Roman"/>
          <w:sz w:val="20"/>
          <w:szCs w:val="20"/>
          <w:shd w:val="clear" w:color="auto" w:fill="FFFFFF"/>
          <w:lang w:eastAsia="ru-RU"/>
        </w:rPr>
        <w:t>.</w:t>
      </w:r>
      <w:r w:rsidRPr="00C63A43">
        <w:rPr>
          <w:rFonts w:ascii="Times New Roman" w:eastAsia="Times New Roman" w:hAnsi="Times New Roman"/>
          <w:sz w:val="20"/>
          <w:szCs w:val="20"/>
          <w:lang w:eastAsia="ru-RU"/>
        </w:rPr>
        <w:t xml:space="preserve"> </w:t>
      </w:r>
    </w:p>
    <w:p w:rsidR="007E5757" w:rsidRPr="00C63A43" w:rsidRDefault="007E5757" w:rsidP="007E5757">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r w:rsidRPr="00C63A43">
        <w:rPr>
          <w:rFonts w:ascii="Times New Roman" w:eastAsia="Times New Roman" w:hAnsi="Times New Roman"/>
          <w:sz w:val="20"/>
          <w:szCs w:val="20"/>
          <w:shd w:val="clear" w:color="auto" w:fill="FFFFFF"/>
          <w:lang w:eastAsia="ru-RU"/>
        </w:rPr>
        <w:t>Так, зокрема:</w:t>
      </w:r>
      <w:r w:rsidRPr="00C63A43">
        <w:rPr>
          <w:rFonts w:ascii="Times New Roman" w:eastAsia="Times New Roman" w:hAnsi="Times New Roman"/>
          <w:sz w:val="20"/>
          <w:szCs w:val="20"/>
          <w:lang w:eastAsia="ru-RU"/>
        </w:rPr>
        <w:t xml:space="preserve"> </w:t>
      </w:r>
    </w:p>
    <w:p w:rsidR="007E5757" w:rsidRPr="00C63A43" w:rsidRDefault="007E5757" w:rsidP="007E5757">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r w:rsidRPr="00C63A43">
        <w:rPr>
          <w:rFonts w:ascii="Times New Roman" w:eastAsia="Times New Roman" w:hAnsi="Times New Roman"/>
          <w:sz w:val="20"/>
          <w:szCs w:val="20"/>
          <w:shd w:val="clear" w:color="auto" w:fill="FFFFFF"/>
          <w:lang w:eastAsia="ru-RU"/>
        </w:rPr>
        <w:t>- за видобування залізних руд до місцевих бюджетів спрямовано понад 393,6 </w:t>
      </w:r>
      <w:proofErr w:type="gramStart"/>
      <w:r w:rsidRPr="00C63A43">
        <w:rPr>
          <w:rFonts w:ascii="Times New Roman" w:eastAsia="Times New Roman" w:hAnsi="Times New Roman"/>
          <w:sz w:val="20"/>
          <w:szCs w:val="20"/>
          <w:shd w:val="clear" w:color="auto" w:fill="FFFFFF"/>
          <w:lang w:eastAsia="ru-RU"/>
        </w:rPr>
        <w:t>млн</w:t>
      </w:r>
      <w:proofErr w:type="gramEnd"/>
      <w:r w:rsidRPr="00C63A43">
        <w:rPr>
          <w:rFonts w:ascii="Times New Roman" w:eastAsia="Times New Roman" w:hAnsi="Times New Roman"/>
          <w:sz w:val="20"/>
          <w:szCs w:val="20"/>
          <w:shd w:val="clear" w:color="auto" w:fill="FFFFFF"/>
          <w:lang w:eastAsia="ru-RU"/>
        </w:rPr>
        <w:t> грн, що у порівнянні з аналогічним періодом минулого року на понад 322,6 млн грн більше, темп росту – 554,2 відсотки;</w:t>
      </w:r>
      <w:r w:rsidRPr="00C63A43">
        <w:rPr>
          <w:rFonts w:ascii="Times New Roman" w:eastAsia="Times New Roman" w:hAnsi="Times New Roman"/>
          <w:sz w:val="20"/>
          <w:szCs w:val="20"/>
          <w:lang w:eastAsia="ru-RU"/>
        </w:rPr>
        <w:t xml:space="preserve"> </w:t>
      </w:r>
    </w:p>
    <w:p w:rsidR="007E5757" w:rsidRPr="00C63A43" w:rsidRDefault="007E5757" w:rsidP="007E5757">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r w:rsidRPr="00C63A43">
        <w:rPr>
          <w:rFonts w:ascii="Times New Roman" w:eastAsia="Times New Roman" w:hAnsi="Times New Roman"/>
          <w:sz w:val="20"/>
          <w:szCs w:val="20"/>
          <w:shd w:val="clear" w:color="auto" w:fill="FFFFFF"/>
          <w:lang w:eastAsia="ru-RU"/>
        </w:rPr>
        <w:t>- за користування надрами місцеві бюджети поповнились майже на 16,0 </w:t>
      </w:r>
      <w:proofErr w:type="gramStart"/>
      <w:r w:rsidRPr="00C63A43">
        <w:rPr>
          <w:rFonts w:ascii="Times New Roman" w:eastAsia="Times New Roman" w:hAnsi="Times New Roman"/>
          <w:sz w:val="20"/>
          <w:szCs w:val="20"/>
          <w:shd w:val="clear" w:color="auto" w:fill="FFFFFF"/>
          <w:lang w:eastAsia="ru-RU"/>
        </w:rPr>
        <w:t>млн</w:t>
      </w:r>
      <w:proofErr w:type="gramEnd"/>
      <w:r w:rsidRPr="00C63A43">
        <w:rPr>
          <w:rFonts w:ascii="Times New Roman" w:eastAsia="Times New Roman" w:hAnsi="Times New Roman"/>
          <w:sz w:val="20"/>
          <w:szCs w:val="20"/>
          <w:shd w:val="clear" w:color="auto" w:fill="FFFFFF"/>
          <w:lang w:eastAsia="ru-RU"/>
        </w:rPr>
        <w:t> грн, що майже на 11,0 млн грн більше минулорічного показника відповідного періода, темп росту склав 320 відсотків;</w:t>
      </w:r>
      <w:r w:rsidRPr="00C63A43">
        <w:rPr>
          <w:rFonts w:ascii="Times New Roman" w:eastAsia="Times New Roman" w:hAnsi="Times New Roman"/>
          <w:sz w:val="20"/>
          <w:szCs w:val="20"/>
          <w:lang w:eastAsia="ru-RU"/>
        </w:rPr>
        <w:t xml:space="preserve"> </w:t>
      </w:r>
    </w:p>
    <w:p w:rsidR="007E5757" w:rsidRPr="00C63A43" w:rsidRDefault="007E5757" w:rsidP="007E5757">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r w:rsidRPr="00C63A43">
        <w:rPr>
          <w:rFonts w:ascii="Times New Roman" w:eastAsia="Times New Roman" w:hAnsi="Times New Roman"/>
          <w:sz w:val="20"/>
          <w:szCs w:val="20"/>
          <w:shd w:val="clear" w:color="auto" w:fill="FFFFFF"/>
          <w:lang w:eastAsia="ru-RU"/>
        </w:rPr>
        <w:t>- за використання рибних ресурсів місцеві бюджети отримали понад 1,6 </w:t>
      </w:r>
      <w:proofErr w:type="gramStart"/>
      <w:r w:rsidRPr="00C63A43">
        <w:rPr>
          <w:rFonts w:ascii="Times New Roman" w:eastAsia="Times New Roman" w:hAnsi="Times New Roman"/>
          <w:sz w:val="20"/>
          <w:szCs w:val="20"/>
          <w:shd w:val="clear" w:color="auto" w:fill="FFFFFF"/>
          <w:lang w:eastAsia="ru-RU"/>
        </w:rPr>
        <w:t>млн</w:t>
      </w:r>
      <w:proofErr w:type="gramEnd"/>
      <w:r w:rsidRPr="00C63A43">
        <w:rPr>
          <w:rFonts w:ascii="Times New Roman" w:eastAsia="Times New Roman" w:hAnsi="Times New Roman"/>
          <w:sz w:val="20"/>
          <w:szCs w:val="20"/>
          <w:shd w:val="clear" w:color="auto" w:fill="FFFFFF"/>
          <w:lang w:eastAsia="ru-RU"/>
        </w:rPr>
        <w:t> грн, порівняно з січнем – квітнем 2023 року надходження виросли на понад 1,3 млн грн, темп росту – 501,8 відсотків;</w:t>
      </w:r>
      <w:r w:rsidRPr="00C63A43">
        <w:rPr>
          <w:rFonts w:ascii="Times New Roman" w:eastAsia="Times New Roman" w:hAnsi="Times New Roman"/>
          <w:sz w:val="20"/>
          <w:szCs w:val="20"/>
          <w:lang w:eastAsia="ru-RU"/>
        </w:rPr>
        <w:t xml:space="preserve"> </w:t>
      </w:r>
    </w:p>
    <w:p w:rsidR="007E5757" w:rsidRPr="00C63A43" w:rsidRDefault="007E5757" w:rsidP="007E5757">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r w:rsidRPr="00C63A43">
        <w:rPr>
          <w:rFonts w:ascii="Times New Roman" w:eastAsia="Times New Roman" w:hAnsi="Times New Roman"/>
          <w:sz w:val="20"/>
          <w:szCs w:val="20"/>
          <w:shd w:val="clear" w:color="auto" w:fill="FFFFFF"/>
          <w:lang w:eastAsia="ru-RU"/>
        </w:rPr>
        <w:t>- за використання лісових ресурсів до місцевих бюджетів надійшло 215,5 тис. грн, що на 15,7 тис. грн</w:t>
      </w:r>
      <w:proofErr w:type="gramStart"/>
      <w:r w:rsidRPr="00C63A43">
        <w:rPr>
          <w:rFonts w:ascii="Times New Roman" w:eastAsia="Times New Roman" w:hAnsi="Times New Roman"/>
          <w:sz w:val="20"/>
          <w:szCs w:val="20"/>
          <w:shd w:val="clear" w:color="auto" w:fill="FFFFFF"/>
          <w:lang w:eastAsia="ru-RU"/>
        </w:rPr>
        <w:t>,а</w:t>
      </w:r>
      <w:proofErr w:type="gramEnd"/>
      <w:r w:rsidRPr="00C63A43">
        <w:rPr>
          <w:rFonts w:ascii="Times New Roman" w:eastAsia="Times New Roman" w:hAnsi="Times New Roman"/>
          <w:sz w:val="20"/>
          <w:szCs w:val="20"/>
          <w:shd w:val="clear" w:color="auto" w:fill="FFFFFF"/>
          <w:lang w:eastAsia="ru-RU"/>
        </w:rPr>
        <w:t>бо майже на 8 відс. більше ніж у січні – квітні 2023 року.</w:t>
      </w:r>
      <w:r w:rsidRPr="00C63A43">
        <w:rPr>
          <w:rFonts w:ascii="Times New Roman" w:eastAsia="Times New Roman" w:hAnsi="Times New Roman"/>
          <w:sz w:val="20"/>
          <w:szCs w:val="20"/>
          <w:lang w:eastAsia="ru-RU"/>
        </w:rPr>
        <w:t xml:space="preserve"> </w:t>
      </w:r>
    </w:p>
    <w:p w:rsidR="00934E76" w:rsidRDefault="00934E76" w:rsidP="007E5757">
      <w:pPr>
        <w:spacing w:after="0" w:line="240" w:lineRule="auto"/>
        <w:outlineLvl w:val="0"/>
        <w:rPr>
          <w:rFonts w:ascii="Times New Roman" w:eastAsia="Times New Roman" w:hAnsi="Times New Roman"/>
          <w:b/>
          <w:bCs/>
          <w:kern w:val="36"/>
          <w:sz w:val="20"/>
          <w:szCs w:val="20"/>
          <w:lang w:val="en-US" w:eastAsia="ru-RU"/>
        </w:rPr>
      </w:pPr>
    </w:p>
    <w:p w:rsidR="007E5757" w:rsidRPr="00934E76" w:rsidRDefault="007E5757" w:rsidP="007E5757">
      <w:pPr>
        <w:spacing w:after="0" w:line="240" w:lineRule="auto"/>
        <w:outlineLvl w:val="0"/>
        <w:rPr>
          <w:rFonts w:ascii="Times New Roman" w:eastAsia="Times New Roman" w:hAnsi="Times New Roman"/>
          <w:b/>
          <w:bCs/>
          <w:kern w:val="36"/>
          <w:sz w:val="20"/>
          <w:szCs w:val="20"/>
          <w:lang w:val="en-US" w:eastAsia="ru-RU"/>
        </w:rPr>
      </w:pPr>
      <w:proofErr w:type="gramStart"/>
      <w:r w:rsidRPr="00C63A43">
        <w:rPr>
          <w:rFonts w:ascii="Times New Roman" w:eastAsia="Times New Roman" w:hAnsi="Times New Roman"/>
          <w:b/>
          <w:bCs/>
          <w:kern w:val="36"/>
          <w:sz w:val="20"/>
          <w:szCs w:val="20"/>
          <w:lang w:eastAsia="ru-RU"/>
        </w:rPr>
        <w:t>Надання</w:t>
      </w:r>
      <w:r w:rsidRPr="00934E76">
        <w:rPr>
          <w:rFonts w:ascii="Times New Roman" w:eastAsia="Times New Roman" w:hAnsi="Times New Roman"/>
          <w:b/>
          <w:bCs/>
          <w:kern w:val="36"/>
          <w:sz w:val="20"/>
          <w:szCs w:val="20"/>
          <w:lang w:val="en-US" w:eastAsia="ru-RU"/>
        </w:rPr>
        <w:t xml:space="preserve"> </w:t>
      </w:r>
      <w:r w:rsidRPr="00C63A43">
        <w:rPr>
          <w:rFonts w:ascii="Times New Roman" w:eastAsia="Times New Roman" w:hAnsi="Times New Roman"/>
          <w:b/>
          <w:bCs/>
          <w:kern w:val="36"/>
          <w:sz w:val="20"/>
          <w:szCs w:val="20"/>
          <w:lang w:eastAsia="ru-RU"/>
        </w:rPr>
        <w:t>об</w:t>
      </w:r>
      <w:r w:rsidRPr="00934E76">
        <w:rPr>
          <w:rFonts w:ascii="Times New Roman" w:eastAsia="Times New Roman" w:hAnsi="Times New Roman"/>
          <w:b/>
          <w:bCs/>
          <w:kern w:val="36"/>
          <w:sz w:val="20"/>
          <w:szCs w:val="20"/>
          <w:lang w:val="en-US" w:eastAsia="ru-RU"/>
        </w:rPr>
        <w:t>'</w:t>
      </w:r>
      <w:r w:rsidRPr="00C63A43">
        <w:rPr>
          <w:rFonts w:ascii="Times New Roman" w:eastAsia="Times New Roman" w:hAnsi="Times New Roman"/>
          <w:b/>
          <w:bCs/>
          <w:kern w:val="36"/>
          <w:sz w:val="20"/>
          <w:szCs w:val="20"/>
          <w:lang w:eastAsia="ru-RU"/>
        </w:rPr>
        <w:t>єктів</w:t>
      </w:r>
      <w:r w:rsidRPr="00934E76">
        <w:rPr>
          <w:rFonts w:ascii="Times New Roman" w:eastAsia="Times New Roman" w:hAnsi="Times New Roman"/>
          <w:b/>
          <w:bCs/>
          <w:kern w:val="36"/>
          <w:sz w:val="20"/>
          <w:szCs w:val="20"/>
          <w:lang w:val="en-US" w:eastAsia="ru-RU"/>
        </w:rPr>
        <w:t xml:space="preserve"> </w:t>
      </w:r>
      <w:r w:rsidRPr="00C63A43">
        <w:rPr>
          <w:rFonts w:ascii="Times New Roman" w:eastAsia="Times New Roman" w:hAnsi="Times New Roman"/>
          <w:b/>
          <w:bCs/>
          <w:kern w:val="36"/>
          <w:sz w:val="20"/>
          <w:szCs w:val="20"/>
          <w:lang w:eastAsia="ru-RU"/>
        </w:rPr>
        <w:t>нерухомості</w:t>
      </w:r>
      <w:r w:rsidRPr="00934E76">
        <w:rPr>
          <w:rFonts w:ascii="Times New Roman" w:eastAsia="Times New Roman" w:hAnsi="Times New Roman"/>
          <w:b/>
          <w:bCs/>
          <w:kern w:val="36"/>
          <w:sz w:val="20"/>
          <w:szCs w:val="20"/>
          <w:lang w:val="en-US" w:eastAsia="ru-RU"/>
        </w:rPr>
        <w:t xml:space="preserve"> </w:t>
      </w:r>
      <w:r w:rsidRPr="00C63A43">
        <w:rPr>
          <w:rFonts w:ascii="Times New Roman" w:eastAsia="Times New Roman" w:hAnsi="Times New Roman"/>
          <w:b/>
          <w:bCs/>
          <w:kern w:val="36"/>
          <w:sz w:val="20"/>
          <w:szCs w:val="20"/>
          <w:lang w:eastAsia="ru-RU"/>
        </w:rPr>
        <w:t>в</w:t>
      </w:r>
      <w:r w:rsidRPr="00934E76">
        <w:rPr>
          <w:rFonts w:ascii="Times New Roman" w:eastAsia="Times New Roman" w:hAnsi="Times New Roman"/>
          <w:b/>
          <w:bCs/>
          <w:kern w:val="36"/>
          <w:sz w:val="20"/>
          <w:szCs w:val="20"/>
          <w:lang w:val="en-US" w:eastAsia="ru-RU"/>
        </w:rPr>
        <w:t xml:space="preserve"> </w:t>
      </w:r>
      <w:r w:rsidRPr="00C63A43">
        <w:rPr>
          <w:rFonts w:ascii="Times New Roman" w:eastAsia="Times New Roman" w:hAnsi="Times New Roman"/>
          <w:b/>
          <w:bCs/>
          <w:kern w:val="36"/>
          <w:sz w:val="20"/>
          <w:szCs w:val="20"/>
          <w:lang w:eastAsia="ru-RU"/>
        </w:rPr>
        <w:t>оренду</w:t>
      </w:r>
      <w:r w:rsidRPr="00934E76">
        <w:rPr>
          <w:rFonts w:ascii="Times New Roman" w:eastAsia="Times New Roman" w:hAnsi="Times New Roman"/>
          <w:b/>
          <w:bCs/>
          <w:kern w:val="36"/>
          <w:sz w:val="20"/>
          <w:szCs w:val="20"/>
          <w:lang w:val="en-US" w:eastAsia="ru-RU"/>
        </w:rPr>
        <w:t xml:space="preserve"> </w:t>
      </w:r>
      <w:r w:rsidRPr="00C63A43">
        <w:rPr>
          <w:rFonts w:ascii="Times New Roman" w:eastAsia="Times New Roman" w:hAnsi="Times New Roman"/>
          <w:b/>
          <w:bCs/>
          <w:kern w:val="36"/>
          <w:sz w:val="20"/>
          <w:szCs w:val="20"/>
          <w:lang w:eastAsia="ru-RU"/>
        </w:rPr>
        <w:t>фізичній</w:t>
      </w:r>
      <w:r w:rsidRPr="00934E76">
        <w:rPr>
          <w:rFonts w:ascii="Times New Roman" w:eastAsia="Times New Roman" w:hAnsi="Times New Roman"/>
          <w:b/>
          <w:bCs/>
          <w:kern w:val="36"/>
          <w:sz w:val="20"/>
          <w:szCs w:val="20"/>
          <w:lang w:val="en-US" w:eastAsia="ru-RU"/>
        </w:rPr>
        <w:t xml:space="preserve"> </w:t>
      </w:r>
      <w:r w:rsidRPr="00C63A43">
        <w:rPr>
          <w:rFonts w:ascii="Times New Roman" w:eastAsia="Times New Roman" w:hAnsi="Times New Roman"/>
          <w:b/>
          <w:bCs/>
          <w:kern w:val="36"/>
          <w:sz w:val="20"/>
          <w:szCs w:val="20"/>
          <w:lang w:eastAsia="ru-RU"/>
        </w:rPr>
        <w:t>особі</w:t>
      </w:r>
      <w:r w:rsidRPr="00934E76">
        <w:rPr>
          <w:rFonts w:ascii="Times New Roman" w:eastAsia="Times New Roman" w:hAnsi="Times New Roman"/>
          <w:b/>
          <w:bCs/>
          <w:kern w:val="36"/>
          <w:sz w:val="20"/>
          <w:szCs w:val="20"/>
          <w:lang w:val="en-US" w:eastAsia="ru-RU"/>
        </w:rPr>
        <w:t xml:space="preserve">, </w:t>
      </w:r>
      <w:r w:rsidRPr="00C63A43">
        <w:rPr>
          <w:rFonts w:ascii="Times New Roman" w:eastAsia="Times New Roman" w:hAnsi="Times New Roman"/>
          <w:b/>
          <w:bCs/>
          <w:kern w:val="36"/>
          <w:sz w:val="20"/>
          <w:szCs w:val="20"/>
          <w:lang w:eastAsia="ru-RU"/>
        </w:rPr>
        <w:t>яка</w:t>
      </w:r>
      <w:r w:rsidRPr="00934E76">
        <w:rPr>
          <w:rFonts w:ascii="Times New Roman" w:eastAsia="Times New Roman" w:hAnsi="Times New Roman"/>
          <w:b/>
          <w:bCs/>
          <w:kern w:val="36"/>
          <w:sz w:val="20"/>
          <w:szCs w:val="20"/>
          <w:lang w:val="en-US" w:eastAsia="ru-RU"/>
        </w:rPr>
        <w:t xml:space="preserve"> </w:t>
      </w:r>
      <w:r w:rsidRPr="00C63A43">
        <w:rPr>
          <w:rFonts w:ascii="Times New Roman" w:eastAsia="Times New Roman" w:hAnsi="Times New Roman"/>
          <w:b/>
          <w:bCs/>
          <w:kern w:val="36"/>
          <w:sz w:val="20"/>
          <w:szCs w:val="20"/>
          <w:lang w:eastAsia="ru-RU"/>
        </w:rPr>
        <w:t>не</w:t>
      </w:r>
      <w:r w:rsidRPr="00934E76">
        <w:rPr>
          <w:rFonts w:ascii="Times New Roman" w:eastAsia="Times New Roman" w:hAnsi="Times New Roman"/>
          <w:b/>
          <w:bCs/>
          <w:kern w:val="36"/>
          <w:sz w:val="20"/>
          <w:szCs w:val="20"/>
          <w:lang w:val="en-US" w:eastAsia="ru-RU"/>
        </w:rPr>
        <w:t xml:space="preserve"> </w:t>
      </w:r>
      <w:r w:rsidRPr="00C63A43">
        <w:rPr>
          <w:rFonts w:ascii="Times New Roman" w:eastAsia="Times New Roman" w:hAnsi="Times New Roman"/>
          <w:b/>
          <w:bCs/>
          <w:kern w:val="36"/>
          <w:sz w:val="20"/>
          <w:szCs w:val="20"/>
          <w:lang w:eastAsia="ru-RU"/>
        </w:rPr>
        <w:t>є</w:t>
      </w:r>
      <w:r w:rsidRPr="00934E76">
        <w:rPr>
          <w:rFonts w:ascii="Times New Roman" w:eastAsia="Times New Roman" w:hAnsi="Times New Roman"/>
          <w:b/>
          <w:bCs/>
          <w:kern w:val="36"/>
          <w:sz w:val="20"/>
          <w:szCs w:val="20"/>
          <w:lang w:val="en-US" w:eastAsia="ru-RU"/>
        </w:rPr>
        <w:t xml:space="preserve"> </w:t>
      </w:r>
      <w:r w:rsidRPr="00C63A43">
        <w:rPr>
          <w:rFonts w:ascii="Times New Roman" w:eastAsia="Times New Roman" w:hAnsi="Times New Roman"/>
          <w:b/>
          <w:bCs/>
          <w:kern w:val="36"/>
          <w:sz w:val="20"/>
          <w:szCs w:val="20"/>
          <w:lang w:eastAsia="ru-RU"/>
        </w:rPr>
        <w:t>самозайнятою</w:t>
      </w:r>
      <w:r w:rsidRPr="00934E76">
        <w:rPr>
          <w:rFonts w:ascii="Times New Roman" w:eastAsia="Times New Roman" w:hAnsi="Times New Roman"/>
          <w:b/>
          <w:bCs/>
          <w:kern w:val="36"/>
          <w:sz w:val="20"/>
          <w:szCs w:val="20"/>
          <w:lang w:val="en-US" w:eastAsia="ru-RU"/>
        </w:rPr>
        <w:t xml:space="preserve"> </w:t>
      </w:r>
      <w:r w:rsidRPr="00C63A43">
        <w:rPr>
          <w:rFonts w:ascii="Times New Roman" w:eastAsia="Times New Roman" w:hAnsi="Times New Roman"/>
          <w:b/>
          <w:bCs/>
          <w:kern w:val="36"/>
          <w:sz w:val="20"/>
          <w:szCs w:val="20"/>
          <w:lang w:eastAsia="ru-RU"/>
        </w:rPr>
        <w:t>особою</w:t>
      </w:r>
      <w:r w:rsidRPr="00934E76">
        <w:rPr>
          <w:rFonts w:ascii="Times New Roman" w:eastAsia="Times New Roman" w:hAnsi="Times New Roman"/>
          <w:b/>
          <w:bCs/>
          <w:kern w:val="36"/>
          <w:sz w:val="20"/>
          <w:szCs w:val="20"/>
          <w:lang w:val="en-US" w:eastAsia="ru-RU"/>
        </w:rPr>
        <w:t xml:space="preserve">: </w:t>
      </w:r>
      <w:r w:rsidRPr="00C63A43">
        <w:rPr>
          <w:rFonts w:ascii="Times New Roman" w:eastAsia="Times New Roman" w:hAnsi="Times New Roman"/>
          <w:b/>
          <w:bCs/>
          <w:kern w:val="36"/>
          <w:sz w:val="20"/>
          <w:szCs w:val="20"/>
          <w:lang w:eastAsia="ru-RU"/>
        </w:rPr>
        <w:t>що</w:t>
      </w:r>
      <w:r w:rsidRPr="00934E76">
        <w:rPr>
          <w:rFonts w:ascii="Times New Roman" w:eastAsia="Times New Roman" w:hAnsi="Times New Roman"/>
          <w:b/>
          <w:bCs/>
          <w:kern w:val="36"/>
          <w:sz w:val="20"/>
          <w:szCs w:val="20"/>
          <w:lang w:val="en-US" w:eastAsia="ru-RU"/>
        </w:rPr>
        <w:t xml:space="preserve"> </w:t>
      </w:r>
      <w:r w:rsidRPr="00C63A43">
        <w:rPr>
          <w:rFonts w:ascii="Times New Roman" w:eastAsia="Times New Roman" w:hAnsi="Times New Roman"/>
          <w:b/>
          <w:bCs/>
          <w:kern w:val="36"/>
          <w:sz w:val="20"/>
          <w:szCs w:val="20"/>
          <w:lang w:eastAsia="ru-RU"/>
        </w:rPr>
        <w:t>з</w:t>
      </w:r>
      <w:r w:rsidRPr="00934E76">
        <w:rPr>
          <w:rFonts w:ascii="Times New Roman" w:eastAsia="Times New Roman" w:hAnsi="Times New Roman"/>
          <w:b/>
          <w:bCs/>
          <w:kern w:val="36"/>
          <w:sz w:val="20"/>
          <w:szCs w:val="20"/>
          <w:lang w:val="en-US" w:eastAsia="ru-RU"/>
        </w:rPr>
        <w:t xml:space="preserve"> </w:t>
      </w:r>
      <w:r w:rsidRPr="00C63A43">
        <w:rPr>
          <w:rFonts w:ascii="Times New Roman" w:eastAsia="Times New Roman" w:hAnsi="Times New Roman"/>
          <w:b/>
          <w:bCs/>
          <w:kern w:val="36"/>
          <w:sz w:val="20"/>
          <w:szCs w:val="20"/>
          <w:lang w:eastAsia="ru-RU"/>
        </w:rPr>
        <w:t>ПДФО</w:t>
      </w:r>
      <w:r w:rsidRPr="00934E76">
        <w:rPr>
          <w:rFonts w:ascii="Times New Roman" w:eastAsia="Times New Roman" w:hAnsi="Times New Roman"/>
          <w:b/>
          <w:bCs/>
          <w:kern w:val="36"/>
          <w:sz w:val="20"/>
          <w:szCs w:val="20"/>
          <w:lang w:val="en-US" w:eastAsia="ru-RU"/>
        </w:rPr>
        <w:t>?</w:t>
      </w:r>
      <w:proofErr w:type="gramEnd"/>
    </w:p>
    <w:p w:rsidR="007E5757" w:rsidRPr="00934E76" w:rsidRDefault="007E5757" w:rsidP="007E5757">
      <w:pPr>
        <w:spacing w:after="0" w:line="240" w:lineRule="auto"/>
        <w:jc w:val="both"/>
        <w:rPr>
          <w:rFonts w:ascii="Times New Roman" w:eastAsia="Times New Roman" w:hAnsi="Times New Roman"/>
          <w:sz w:val="20"/>
          <w:szCs w:val="20"/>
          <w:lang w:eastAsia="ru-RU"/>
        </w:rPr>
      </w:pPr>
      <w:r w:rsidRPr="00C63A43">
        <w:rPr>
          <w:rFonts w:ascii="Times New Roman" w:eastAsia="Times New Roman" w:hAnsi="Times New Roman"/>
          <w:sz w:val="20"/>
          <w:szCs w:val="20"/>
          <w:lang w:eastAsia="ru-RU"/>
        </w:rPr>
        <w:t>Головне</w:t>
      </w:r>
      <w:r w:rsidRPr="00934E76">
        <w:rPr>
          <w:rFonts w:ascii="Times New Roman" w:eastAsia="Times New Roman" w:hAnsi="Times New Roman"/>
          <w:sz w:val="20"/>
          <w:szCs w:val="20"/>
          <w:lang w:eastAsia="ru-RU"/>
        </w:rPr>
        <w:t xml:space="preserve"> </w:t>
      </w:r>
      <w:r w:rsidRPr="00C63A43">
        <w:rPr>
          <w:rFonts w:ascii="Times New Roman" w:eastAsia="Times New Roman" w:hAnsi="Times New Roman"/>
          <w:sz w:val="20"/>
          <w:szCs w:val="20"/>
          <w:lang w:eastAsia="ru-RU"/>
        </w:rPr>
        <w:t>управління</w:t>
      </w:r>
      <w:r w:rsidRPr="00934E76">
        <w:rPr>
          <w:rFonts w:ascii="Times New Roman" w:eastAsia="Times New Roman" w:hAnsi="Times New Roman"/>
          <w:sz w:val="20"/>
          <w:szCs w:val="20"/>
          <w:lang w:eastAsia="ru-RU"/>
        </w:rPr>
        <w:t xml:space="preserve"> </w:t>
      </w:r>
      <w:r w:rsidRPr="00C63A43">
        <w:rPr>
          <w:rFonts w:ascii="Times New Roman" w:eastAsia="Times New Roman" w:hAnsi="Times New Roman"/>
          <w:sz w:val="20"/>
          <w:szCs w:val="20"/>
          <w:lang w:eastAsia="ru-RU"/>
        </w:rPr>
        <w:t>ДПС</w:t>
      </w:r>
      <w:r w:rsidRPr="00934E76">
        <w:rPr>
          <w:rFonts w:ascii="Times New Roman" w:eastAsia="Times New Roman" w:hAnsi="Times New Roman"/>
          <w:sz w:val="20"/>
          <w:szCs w:val="20"/>
          <w:lang w:eastAsia="ru-RU"/>
        </w:rPr>
        <w:t xml:space="preserve"> </w:t>
      </w:r>
      <w:r w:rsidRPr="00C63A43">
        <w:rPr>
          <w:rFonts w:ascii="Times New Roman" w:eastAsia="Times New Roman" w:hAnsi="Times New Roman"/>
          <w:sz w:val="20"/>
          <w:szCs w:val="20"/>
          <w:lang w:eastAsia="ru-RU"/>
        </w:rPr>
        <w:t>у</w:t>
      </w:r>
      <w:r w:rsidRPr="00934E76">
        <w:rPr>
          <w:rFonts w:ascii="Times New Roman" w:eastAsia="Times New Roman" w:hAnsi="Times New Roman"/>
          <w:sz w:val="20"/>
          <w:szCs w:val="20"/>
          <w:lang w:eastAsia="ru-RU"/>
        </w:rPr>
        <w:t xml:space="preserve"> </w:t>
      </w:r>
      <w:r w:rsidRPr="00C63A43">
        <w:rPr>
          <w:rFonts w:ascii="Times New Roman" w:eastAsia="Times New Roman" w:hAnsi="Times New Roman"/>
          <w:sz w:val="20"/>
          <w:szCs w:val="20"/>
          <w:lang w:eastAsia="ru-RU"/>
        </w:rPr>
        <w:t>Дніпропетровській</w:t>
      </w:r>
      <w:r w:rsidRPr="00934E76">
        <w:rPr>
          <w:rFonts w:ascii="Times New Roman" w:eastAsia="Times New Roman" w:hAnsi="Times New Roman"/>
          <w:sz w:val="20"/>
          <w:szCs w:val="20"/>
          <w:lang w:eastAsia="ru-RU"/>
        </w:rPr>
        <w:t xml:space="preserve"> </w:t>
      </w:r>
      <w:r w:rsidRPr="00C63A43">
        <w:rPr>
          <w:rFonts w:ascii="Times New Roman" w:eastAsia="Times New Roman" w:hAnsi="Times New Roman"/>
          <w:sz w:val="20"/>
          <w:szCs w:val="20"/>
          <w:lang w:eastAsia="ru-RU"/>
        </w:rPr>
        <w:t>області</w:t>
      </w:r>
      <w:r w:rsidRPr="00934E76">
        <w:rPr>
          <w:rFonts w:ascii="Times New Roman" w:eastAsia="Times New Roman" w:hAnsi="Times New Roman"/>
          <w:sz w:val="20"/>
          <w:szCs w:val="20"/>
          <w:lang w:eastAsia="ru-RU"/>
        </w:rPr>
        <w:t xml:space="preserve"> </w:t>
      </w:r>
      <w:r w:rsidRPr="00C63A43">
        <w:rPr>
          <w:rFonts w:ascii="Times New Roman" w:eastAsia="Times New Roman" w:hAnsi="Times New Roman"/>
          <w:sz w:val="20"/>
          <w:szCs w:val="20"/>
          <w:lang w:eastAsia="ru-RU"/>
        </w:rPr>
        <w:t>звертає</w:t>
      </w:r>
      <w:r w:rsidRPr="00934E76">
        <w:rPr>
          <w:rFonts w:ascii="Times New Roman" w:eastAsia="Times New Roman" w:hAnsi="Times New Roman"/>
          <w:sz w:val="20"/>
          <w:szCs w:val="20"/>
          <w:lang w:eastAsia="ru-RU"/>
        </w:rPr>
        <w:t xml:space="preserve"> </w:t>
      </w:r>
      <w:r w:rsidRPr="00C63A43">
        <w:rPr>
          <w:rFonts w:ascii="Times New Roman" w:eastAsia="Times New Roman" w:hAnsi="Times New Roman"/>
          <w:sz w:val="20"/>
          <w:szCs w:val="20"/>
          <w:lang w:eastAsia="ru-RU"/>
        </w:rPr>
        <w:t>увагу</w:t>
      </w:r>
      <w:r w:rsidRPr="00934E76">
        <w:rPr>
          <w:rFonts w:ascii="Times New Roman" w:eastAsia="Times New Roman" w:hAnsi="Times New Roman"/>
          <w:sz w:val="20"/>
          <w:szCs w:val="20"/>
          <w:lang w:eastAsia="ru-RU"/>
        </w:rPr>
        <w:t xml:space="preserve">, </w:t>
      </w:r>
      <w:r w:rsidRPr="00C63A43">
        <w:rPr>
          <w:rFonts w:ascii="Times New Roman" w:eastAsia="Times New Roman" w:hAnsi="Times New Roman"/>
          <w:sz w:val="20"/>
          <w:szCs w:val="20"/>
          <w:lang w:eastAsia="ru-RU"/>
        </w:rPr>
        <w:t>якщо</w:t>
      </w:r>
      <w:r w:rsidRPr="00934E76">
        <w:rPr>
          <w:rFonts w:ascii="Times New Roman" w:eastAsia="Times New Roman" w:hAnsi="Times New Roman"/>
          <w:sz w:val="20"/>
          <w:szCs w:val="20"/>
          <w:lang w:eastAsia="ru-RU"/>
        </w:rPr>
        <w:t xml:space="preserve"> </w:t>
      </w:r>
      <w:r w:rsidRPr="00C63A43">
        <w:rPr>
          <w:rFonts w:ascii="Times New Roman" w:eastAsia="Times New Roman" w:hAnsi="Times New Roman"/>
          <w:sz w:val="20"/>
          <w:szCs w:val="20"/>
          <w:lang w:eastAsia="ru-RU"/>
        </w:rPr>
        <w:t>орендар</w:t>
      </w:r>
      <w:r w:rsidRPr="00934E76">
        <w:rPr>
          <w:rFonts w:ascii="Times New Roman" w:eastAsia="Times New Roman" w:hAnsi="Times New Roman"/>
          <w:sz w:val="20"/>
          <w:szCs w:val="20"/>
          <w:lang w:eastAsia="ru-RU"/>
        </w:rPr>
        <w:t xml:space="preserve"> </w:t>
      </w:r>
      <w:r w:rsidRPr="00C63A43">
        <w:rPr>
          <w:rFonts w:ascii="Times New Roman" w:eastAsia="Times New Roman" w:hAnsi="Times New Roman"/>
          <w:sz w:val="20"/>
          <w:szCs w:val="20"/>
          <w:lang w:eastAsia="ru-RU"/>
        </w:rPr>
        <w:t>нерухомого</w:t>
      </w:r>
      <w:r w:rsidRPr="00934E76">
        <w:rPr>
          <w:rFonts w:ascii="Times New Roman" w:eastAsia="Times New Roman" w:hAnsi="Times New Roman"/>
          <w:sz w:val="20"/>
          <w:szCs w:val="20"/>
          <w:lang w:eastAsia="ru-RU"/>
        </w:rPr>
        <w:t xml:space="preserve"> </w:t>
      </w:r>
      <w:r w:rsidRPr="00C63A43">
        <w:rPr>
          <w:rFonts w:ascii="Times New Roman" w:eastAsia="Times New Roman" w:hAnsi="Times New Roman"/>
          <w:sz w:val="20"/>
          <w:szCs w:val="20"/>
          <w:lang w:eastAsia="ru-RU"/>
        </w:rPr>
        <w:t>майна</w:t>
      </w:r>
      <w:r w:rsidRPr="00934E76">
        <w:rPr>
          <w:rFonts w:ascii="Times New Roman" w:eastAsia="Times New Roman" w:hAnsi="Times New Roman"/>
          <w:sz w:val="20"/>
          <w:szCs w:val="20"/>
          <w:lang w:eastAsia="ru-RU"/>
        </w:rPr>
        <w:t xml:space="preserve"> </w:t>
      </w:r>
      <w:r w:rsidRPr="00C63A43">
        <w:rPr>
          <w:rFonts w:ascii="Times New Roman" w:eastAsia="Times New Roman" w:hAnsi="Times New Roman"/>
          <w:sz w:val="20"/>
          <w:szCs w:val="20"/>
          <w:lang w:eastAsia="ru-RU"/>
        </w:rPr>
        <w:t>є</w:t>
      </w:r>
      <w:r w:rsidRPr="00934E76">
        <w:rPr>
          <w:rFonts w:ascii="Times New Roman" w:eastAsia="Times New Roman" w:hAnsi="Times New Roman"/>
          <w:sz w:val="20"/>
          <w:szCs w:val="20"/>
          <w:lang w:eastAsia="ru-RU"/>
        </w:rPr>
        <w:t xml:space="preserve"> </w:t>
      </w:r>
      <w:r w:rsidRPr="00C63A43">
        <w:rPr>
          <w:rFonts w:ascii="Times New Roman" w:eastAsia="Times New Roman" w:hAnsi="Times New Roman"/>
          <w:sz w:val="20"/>
          <w:szCs w:val="20"/>
          <w:lang w:eastAsia="ru-RU"/>
        </w:rPr>
        <w:t>фізичною</w:t>
      </w:r>
      <w:r w:rsidRPr="00934E76">
        <w:rPr>
          <w:rFonts w:ascii="Times New Roman" w:eastAsia="Times New Roman" w:hAnsi="Times New Roman"/>
          <w:sz w:val="20"/>
          <w:szCs w:val="20"/>
          <w:lang w:eastAsia="ru-RU"/>
        </w:rPr>
        <w:t xml:space="preserve"> </w:t>
      </w:r>
      <w:proofErr w:type="gramStart"/>
      <w:r w:rsidRPr="00C63A43">
        <w:rPr>
          <w:rFonts w:ascii="Times New Roman" w:eastAsia="Times New Roman" w:hAnsi="Times New Roman"/>
          <w:sz w:val="20"/>
          <w:szCs w:val="20"/>
          <w:lang w:eastAsia="ru-RU"/>
        </w:rPr>
        <w:t>особою</w:t>
      </w:r>
      <w:proofErr w:type="gramEnd"/>
      <w:r w:rsidRPr="00934E76">
        <w:rPr>
          <w:rFonts w:ascii="Times New Roman" w:eastAsia="Times New Roman" w:hAnsi="Times New Roman"/>
          <w:sz w:val="20"/>
          <w:szCs w:val="20"/>
          <w:lang w:eastAsia="ru-RU"/>
        </w:rPr>
        <w:t xml:space="preserve">, </w:t>
      </w:r>
      <w:r w:rsidRPr="00C63A43">
        <w:rPr>
          <w:rFonts w:ascii="Times New Roman" w:eastAsia="Times New Roman" w:hAnsi="Times New Roman"/>
          <w:sz w:val="20"/>
          <w:szCs w:val="20"/>
          <w:lang w:eastAsia="ru-RU"/>
        </w:rPr>
        <w:t>яка</w:t>
      </w:r>
      <w:r w:rsidRPr="00934E76">
        <w:rPr>
          <w:rFonts w:ascii="Times New Roman" w:eastAsia="Times New Roman" w:hAnsi="Times New Roman"/>
          <w:sz w:val="20"/>
          <w:szCs w:val="20"/>
          <w:lang w:eastAsia="ru-RU"/>
        </w:rPr>
        <w:t xml:space="preserve"> </w:t>
      </w:r>
      <w:r w:rsidRPr="00C63A43">
        <w:rPr>
          <w:rFonts w:ascii="Times New Roman" w:eastAsia="Times New Roman" w:hAnsi="Times New Roman"/>
          <w:sz w:val="20"/>
          <w:szCs w:val="20"/>
          <w:lang w:eastAsia="ru-RU"/>
        </w:rPr>
        <w:t>не</w:t>
      </w:r>
      <w:r w:rsidRPr="00934E76">
        <w:rPr>
          <w:rFonts w:ascii="Times New Roman" w:eastAsia="Times New Roman" w:hAnsi="Times New Roman"/>
          <w:sz w:val="20"/>
          <w:szCs w:val="20"/>
          <w:lang w:eastAsia="ru-RU"/>
        </w:rPr>
        <w:t xml:space="preserve"> </w:t>
      </w:r>
      <w:r w:rsidRPr="00C63A43">
        <w:rPr>
          <w:rFonts w:ascii="Times New Roman" w:eastAsia="Times New Roman" w:hAnsi="Times New Roman"/>
          <w:sz w:val="20"/>
          <w:szCs w:val="20"/>
          <w:lang w:eastAsia="ru-RU"/>
        </w:rPr>
        <w:t>є</w:t>
      </w:r>
      <w:r w:rsidRPr="00934E76">
        <w:rPr>
          <w:rFonts w:ascii="Times New Roman" w:eastAsia="Times New Roman" w:hAnsi="Times New Roman"/>
          <w:sz w:val="20"/>
          <w:szCs w:val="20"/>
          <w:lang w:eastAsia="ru-RU"/>
        </w:rPr>
        <w:t xml:space="preserve"> </w:t>
      </w:r>
      <w:r w:rsidRPr="00C63A43">
        <w:rPr>
          <w:rFonts w:ascii="Times New Roman" w:eastAsia="Times New Roman" w:hAnsi="Times New Roman"/>
          <w:sz w:val="20"/>
          <w:szCs w:val="20"/>
          <w:lang w:eastAsia="ru-RU"/>
        </w:rPr>
        <w:t>самозайнятою</w:t>
      </w:r>
      <w:r w:rsidRPr="00934E76">
        <w:rPr>
          <w:rFonts w:ascii="Times New Roman" w:eastAsia="Times New Roman" w:hAnsi="Times New Roman"/>
          <w:sz w:val="20"/>
          <w:szCs w:val="20"/>
          <w:lang w:eastAsia="ru-RU"/>
        </w:rPr>
        <w:t xml:space="preserve"> </w:t>
      </w:r>
      <w:r w:rsidRPr="00C63A43">
        <w:rPr>
          <w:rFonts w:ascii="Times New Roman" w:eastAsia="Times New Roman" w:hAnsi="Times New Roman"/>
          <w:sz w:val="20"/>
          <w:szCs w:val="20"/>
          <w:lang w:eastAsia="ru-RU"/>
        </w:rPr>
        <w:t>особою</w:t>
      </w:r>
      <w:r w:rsidRPr="00934E76">
        <w:rPr>
          <w:rFonts w:ascii="Times New Roman" w:eastAsia="Times New Roman" w:hAnsi="Times New Roman"/>
          <w:sz w:val="20"/>
          <w:szCs w:val="20"/>
          <w:lang w:eastAsia="ru-RU"/>
        </w:rPr>
        <w:t xml:space="preserve">, </w:t>
      </w:r>
      <w:r w:rsidRPr="00C63A43">
        <w:rPr>
          <w:rFonts w:ascii="Times New Roman" w:eastAsia="Times New Roman" w:hAnsi="Times New Roman"/>
          <w:sz w:val="20"/>
          <w:szCs w:val="20"/>
          <w:lang w:eastAsia="ru-RU"/>
        </w:rPr>
        <w:t>особою</w:t>
      </w:r>
      <w:r w:rsidRPr="00934E76">
        <w:rPr>
          <w:rFonts w:ascii="Times New Roman" w:eastAsia="Times New Roman" w:hAnsi="Times New Roman"/>
          <w:sz w:val="20"/>
          <w:szCs w:val="20"/>
          <w:lang w:eastAsia="ru-RU"/>
        </w:rPr>
        <w:t xml:space="preserve">, </w:t>
      </w:r>
      <w:r w:rsidRPr="00C63A43">
        <w:rPr>
          <w:rFonts w:ascii="Times New Roman" w:eastAsia="Times New Roman" w:hAnsi="Times New Roman"/>
          <w:sz w:val="20"/>
          <w:szCs w:val="20"/>
          <w:lang w:eastAsia="ru-RU"/>
        </w:rPr>
        <w:t>відповідальною</w:t>
      </w:r>
      <w:r w:rsidRPr="00934E76">
        <w:rPr>
          <w:rFonts w:ascii="Times New Roman" w:eastAsia="Times New Roman" w:hAnsi="Times New Roman"/>
          <w:sz w:val="20"/>
          <w:szCs w:val="20"/>
          <w:lang w:eastAsia="ru-RU"/>
        </w:rPr>
        <w:t xml:space="preserve"> </w:t>
      </w:r>
      <w:r w:rsidRPr="00C63A43">
        <w:rPr>
          <w:rFonts w:ascii="Times New Roman" w:eastAsia="Times New Roman" w:hAnsi="Times New Roman"/>
          <w:sz w:val="20"/>
          <w:szCs w:val="20"/>
          <w:lang w:eastAsia="ru-RU"/>
        </w:rPr>
        <w:t>за</w:t>
      </w:r>
      <w:r w:rsidRPr="00934E76">
        <w:rPr>
          <w:rFonts w:ascii="Times New Roman" w:eastAsia="Times New Roman" w:hAnsi="Times New Roman"/>
          <w:sz w:val="20"/>
          <w:szCs w:val="20"/>
          <w:lang w:eastAsia="ru-RU"/>
        </w:rPr>
        <w:t xml:space="preserve"> </w:t>
      </w:r>
      <w:r w:rsidRPr="00C63A43">
        <w:rPr>
          <w:rFonts w:ascii="Times New Roman" w:eastAsia="Times New Roman" w:hAnsi="Times New Roman"/>
          <w:sz w:val="20"/>
          <w:szCs w:val="20"/>
          <w:lang w:eastAsia="ru-RU"/>
        </w:rPr>
        <w:t>нарахування</w:t>
      </w:r>
      <w:r w:rsidRPr="00934E76">
        <w:rPr>
          <w:rFonts w:ascii="Times New Roman" w:eastAsia="Times New Roman" w:hAnsi="Times New Roman"/>
          <w:sz w:val="20"/>
          <w:szCs w:val="20"/>
          <w:lang w:eastAsia="ru-RU"/>
        </w:rPr>
        <w:t xml:space="preserve"> </w:t>
      </w:r>
      <w:r w:rsidRPr="00C63A43">
        <w:rPr>
          <w:rFonts w:ascii="Times New Roman" w:eastAsia="Times New Roman" w:hAnsi="Times New Roman"/>
          <w:sz w:val="20"/>
          <w:szCs w:val="20"/>
          <w:lang w:eastAsia="ru-RU"/>
        </w:rPr>
        <w:t>та</w:t>
      </w:r>
      <w:r w:rsidRPr="00934E76">
        <w:rPr>
          <w:rFonts w:ascii="Times New Roman" w:eastAsia="Times New Roman" w:hAnsi="Times New Roman"/>
          <w:sz w:val="20"/>
          <w:szCs w:val="20"/>
          <w:lang w:eastAsia="ru-RU"/>
        </w:rPr>
        <w:t xml:space="preserve"> </w:t>
      </w:r>
      <w:r w:rsidRPr="00C63A43">
        <w:rPr>
          <w:rFonts w:ascii="Times New Roman" w:eastAsia="Times New Roman" w:hAnsi="Times New Roman"/>
          <w:sz w:val="20"/>
          <w:szCs w:val="20"/>
          <w:lang w:eastAsia="ru-RU"/>
        </w:rPr>
        <w:t>сплату</w:t>
      </w:r>
      <w:r w:rsidRPr="00934E76">
        <w:rPr>
          <w:rFonts w:ascii="Times New Roman" w:eastAsia="Times New Roman" w:hAnsi="Times New Roman"/>
          <w:sz w:val="20"/>
          <w:szCs w:val="20"/>
          <w:lang w:eastAsia="ru-RU"/>
        </w:rPr>
        <w:t xml:space="preserve"> (</w:t>
      </w:r>
      <w:r w:rsidRPr="00C63A43">
        <w:rPr>
          <w:rFonts w:ascii="Times New Roman" w:eastAsia="Times New Roman" w:hAnsi="Times New Roman"/>
          <w:sz w:val="20"/>
          <w:szCs w:val="20"/>
          <w:lang w:eastAsia="ru-RU"/>
        </w:rPr>
        <w:t>перерахування</w:t>
      </w:r>
      <w:r w:rsidRPr="00934E76">
        <w:rPr>
          <w:rFonts w:ascii="Times New Roman" w:eastAsia="Times New Roman" w:hAnsi="Times New Roman"/>
          <w:sz w:val="20"/>
          <w:szCs w:val="20"/>
          <w:lang w:eastAsia="ru-RU"/>
        </w:rPr>
        <w:t xml:space="preserve">) </w:t>
      </w:r>
      <w:r w:rsidRPr="00C63A43">
        <w:rPr>
          <w:rFonts w:ascii="Times New Roman" w:eastAsia="Times New Roman" w:hAnsi="Times New Roman"/>
          <w:sz w:val="20"/>
          <w:szCs w:val="20"/>
          <w:lang w:eastAsia="ru-RU"/>
        </w:rPr>
        <w:t>податку</w:t>
      </w:r>
      <w:r w:rsidRPr="00934E76">
        <w:rPr>
          <w:rFonts w:ascii="Times New Roman" w:eastAsia="Times New Roman" w:hAnsi="Times New Roman"/>
          <w:sz w:val="20"/>
          <w:szCs w:val="20"/>
          <w:lang w:eastAsia="ru-RU"/>
        </w:rPr>
        <w:t xml:space="preserve"> </w:t>
      </w:r>
      <w:r w:rsidRPr="00C63A43">
        <w:rPr>
          <w:rFonts w:ascii="Times New Roman" w:eastAsia="Times New Roman" w:hAnsi="Times New Roman"/>
          <w:sz w:val="20"/>
          <w:szCs w:val="20"/>
          <w:lang w:eastAsia="ru-RU"/>
        </w:rPr>
        <w:t>на</w:t>
      </w:r>
      <w:r w:rsidRPr="00934E76">
        <w:rPr>
          <w:rFonts w:ascii="Times New Roman" w:eastAsia="Times New Roman" w:hAnsi="Times New Roman"/>
          <w:sz w:val="20"/>
          <w:szCs w:val="20"/>
          <w:lang w:eastAsia="ru-RU"/>
        </w:rPr>
        <w:t xml:space="preserve"> </w:t>
      </w:r>
      <w:r w:rsidRPr="00C63A43">
        <w:rPr>
          <w:rFonts w:ascii="Times New Roman" w:eastAsia="Times New Roman" w:hAnsi="Times New Roman"/>
          <w:sz w:val="20"/>
          <w:szCs w:val="20"/>
          <w:lang w:eastAsia="ru-RU"/>
        </w:rPr>
        <w:t>доходи</w:t>
      </w:r>
      <w:r w:rsidRPr="00934E76">
        <w:rPr>
          <w:rFonts w:ascii="Times New Roman" w:eastAsia="Times New Roman" w:hAnsi="Times New Roman"/>
          <w:sz w:val="20"/>
          <w:szCs w:val="20"/>
          <w:lang w:eastAsia="ru-RU"/>
        </w:rPr>
        <w:t xml:space="preserve"> </w:t>
      </w:r>
      <w:r w:rsidRPr="00C63A43">
        <w:rPr>
          <w:rFonts w:ascii="Times New Roman" w:eastAsia="Times New Roman" w:hAnsi="Times New Roman"/>
          <w:sz w:val="20"/>
          <w:szCs w:val="20"/>
          <w:lang w:eastAsia="ru-RU"/>
        </w:rPr>
        <w:t>фізичних</w:t>
      </w:r>
      <w:r w:rsidRPr="00934E76">
        <w:rPr>
          <w:rFonts w:ascii="Times New Roman" w:eastAsia="Times New Roman" w:hAnsi="Times New Roman"/>
          <w:sz w:val="20"/>
          <w:szCs w:val="20"/>
          <w:lang w:eastAsia="ru-RU"/>
        </w:rPr>
        <w:t xml:space="preserve"> </w:t>
      </w:r>
      <w:r w:rsidRPr="00C63A43">
        <w:rPr>
          <w:rFonts w:ascii="Times New Roman" w:eastAsia="Times New Roman" w:hAnsi="Times New Roman"/>
          <w:sz w:val="20"/>
          <w:szCs w:val="20"/>
          <w:lang w:eastAsia="ru-RU"/>
        </w:rPr>
        <w:t>осіб</w:t>
      </w:r>
      <w:r w:rsidRPr="00934E76">
        <w:rPr>
          <w:rFonts w:ascii="Times New Roman" w:eastAsia="Times New Roman" w:hAnsi="Times New Roman"/>
          <w:sz w:val="20"/>
          <w:szCs w:val="20"/>
          <w:lang w:eastAsia="ru-RU"/>
        </w:rPr>
        <w:t xml:space="preserve"> (</w:t>
      </w:r>
      <w:r w:rsidRPr="00C63A43">
        <w:rPr>
          <w:rFonts w:ascii="Times New Roman" w:eastAsia="Times New Roman" w:hAnsi="Times New Roman"/>
          <w:sz w:val="20"/>
          <w:szCs w:val="20"/>
          <w:lang w:eastAsia="ru-RU"/>
        </w:rPr>
        <w:t>далі</w:t>
      </w:r>
      <w:r w:rsidRPr="00934E76">
        <w:rPr>
          <w:rFonts w:ascii="Times New Roman" w:eastAsia="Times New Roman" w:hAnsi="Times New Roman"/>
          <w:sz w:val="20"/>
          <w:szCs w:val="20"/>
          <w:lang w:eastAsia="ru-RU"/>
        </w:rPr>
        <w:t xml:space="preserve"> – </w:t>
      </w:r>
      <w:r w:rsidRPr="00C63A43">
        <w:rPr>
          <w:rFonts w:ascii="Times New Roman" w:eastAsia="Times New Roman" w:hAnsi="Times New Roman"/>
          <w:sz w:val="20"/>
          <w:szCs w:val="20"/>
          <w:lang w:eastAsia="ru-RU"/>
        </w:rPr>
        <w:t>ПДФО</w:t>
      </w:r>
      <w:r w:rsidRPr="00934E76">
        <w:rPr>
          <w:rFonts w:ascii="Times New Roman" w:eastAsia="Times New Roman" w:hAnsi="Times New Roman"/>
          <w:sz w:val="20"/>
          <w:szCs w:val="20"/>
          <w:lang w:eastAsia="ru-RU"/>
        </w:rPr>
        <w:t xml:space="preserve">) </w:t>
      </w:r>
      <w:r w:rsidRPr="00C63A43">
        <w:rPr>
          <w:rFonts w:ascii="Times New Roman" w:eastAsia="Times New Roman" w:hAnsi="Times New Roman"/>
          <w:sz w:val="20"/>
          <w:szCs w:val="20"/>
          <w:lang w:eastAsia="ru-RU"/>
        </w:rPr>
        <w:t>до</w:t>
      </w:r>
      <w:r w:rsidRPr="00934E76">
        <w:rPr>
          <w:rFonts w:ascii="Times New Roman" w:eastAsia="Times New Roman" w:hAnsi="Times New Roman"/>
          <w:sz w:val="20"/>
          <w:szCs w:val="20"/>
          <w:lang w:eastAsia="ru-RU"/>
        </w:rPr>
        <w:t xml:space="preserve"> </w:t>
      </w:r>
      <w:r w:rsidRPr="00C63A43">
        <w:rPr>
          <w:rFonts w:ascii="Times New Roman" w:eastAsia="Times New Roman" w:hAnsi="Times New Roman"/>
          <w:sz w:val="20"/>
          <w:szCs w:val="20"/>
          <w:lang w:eastAsia="ru-RU"/>
        </w:rPr>
        <w:t>бюджету</w:t>
      </w:r>
      <w:r w:rsidRPr="00934E76">
        <w:rPr>
          <w:rFonts w:ascii="Times New Roman" w:eastAsia="Times New Roman" w:hAnsi="Times New Roman"/>
          <w:sz w:val="20"/>
          <w:szCs w:val="20"/>
          <w:lang w:eastAsia="ru-RU"/>
        </w:rPr>
        <w:t xml:space="preserve">, </w:t>
      </w:r>
      <w:r w:rsidRPr="00C63A43">
        <w:rPr>
          <w:rFonts w:ascii="Times New Roman" w:eastAsia="Times New Roman" w:hAnsi="Times New Roman"/>
          <w:sz w:val="20"/>
          <w:szCs w:val="20"/>
          <w:lang w:eastAsia="ru-RU"/>
        </w:rPr>
        <w:t>є</w:t>
      </w:r>
      <w:r w:rsidRPr="00934E76">
        <w:rPr>
          <w:rFonts w:ascii="Times New Roman" w:eastAsia="Times New Roman" w:hAnsi="Times New Roman"/>
          <w:sz w:val="20"/>
          <w:szCs w:val="20"/>
          <w:lang w:eastAsia="ru-RU"/>
        </w:rPr>
        <w:t xml:space="preserve"> </w:t>
      </w:r>
      <w:r w:rsidRPr="00C63A43">
        <w:rPr>
          <w:rFonts w:ascii="Times New Roman" w:eastAsia="Times New Roman" w:hAnsi="Times New Roman"/>
          <w:sz w:val="20"/>
          <w:szCs w:val="20"/>
          <w:lang w:eastAsia="ru-RU"/>
        </w:rPr>
        <w:t>платник</w:t>
      </w:r>
      <w:r w:rsidRPr="00934E76">
        <w:rPr>
          <w:rFonts w:ascii="Times New Roman" w:eastAsia="Times New Roman" w:hAnsi="Times New Roman"/>
          <w:sz w:val="20"/>
          <w:szCs w:val="20"/>
          <w:lang w:eastAsia="ru-RU"/>
        </w:rPr>
        <w:t xml:space="preserve"> </w:t>
      </w:r>
      <w:r w:rsidRPr="00C63A43">
        <w:rPr>
          <w:rFonts w:ascii="Times New Roman" w:eastAsia="Times New Roman" w:hAnsi="Times New Roman"/>
          <w:sz w:val="20"/>
          <w:szCs w:val="20"/>
          <w:lang w:eastAsia="ru-RU"/>
        </w:rPr>
        <w:t>податку</w:t>
      </w:r>
      <w:r w:rsidRPr="00934E76">
        <w:rPr>
          <w:rFonts w:ascii="Times New Roman" w:eastAsia="Times New Roman" w:hAnsi="Times New Roman"/>
          <w:sz w:val="20"/>
          <w:szCs w:val="20"/>
          <w:lang w:eastAsia="ru-RU"/>
        </w:rPr>
        <w:t xml:space="preserve"> – </w:t>
      </w:r>
      <w:r w:rsidRPr="00C63A43">
        <w:rPr>
          <w:rFonts w:ascii="Times New Roman" w:eastAsia="Times New Roman" w:hAnsi="Times New Roman"/>
          <w:sz w:val="20"/>
          <w:szCs w:val="20"/>
          <w:lang w:eastAsia="ru-RU"/>
        </w:rPr>
        <w:t>орендодавець</w:t>
      </w:r>
      <w:r w:rsidRPr="00934E76">
        <w:rPr>
          <w:rFonts w:ascii="Times New Roman" w:eastAsia="Times New Roman" w:hAnsi="Times New Roman"/>
          <w:sz w:val="20"/>
          <w:szCs w:val="20"/>
          <w:lang w:eastAsia="ru-RU"/>
        </w:rPr>
        <w:t xml:space="preserve">. </w:t>
      </w:r>
    </w:p>
    <w:p w:rsidR="007E5757" w:rsidRPr="00C63A43" w:rsidRDefault="007E5757" w:rsidP="007E5757">
      <w:pPr>
        <w:spacing w:after="0" w:line="240" w:lineRule="auto"/>
        <w:jc w:val="both"/>
        <w:rPr>
          <w:rFonts w:ascii="Times New Roman" w:eastAsia="Times New Roman" w:hAnsi="Times New Roman"/>
          <w:sz w:val="20"/>
          <w:szCs w:val="20"/>
          <w:lang w:eastAsia="ru-RU"/>
        </w:rPr>
      </w:pPr>
      <w:r w:rsidRPr="00C63A43">
        <w:rPr>
          <w:rFonts w:ascii="Times New Roman" w:eastAsia="Times New Roman" w:hAnsi="Times New Roman"/>
          <w:sz w:val="20"/>
          <w:szCs w:val="20"/>
          <w:lang w:eastAsia="ru-RU"/>
        </w:rPr>
        <w:t xml:space="preserve">При цьому: </w:t>
      </w:r>
    </w:p>
    <w:p w:rsidR="007E5757" w:rsidRPr="00C63A43" w:rsidRDefault="007E5757" w:rsidP="007E5757">
      <w:pPr>
        <w:spacing w:after="0" w:line="240" w:lineRule="auto"/>
        <w:jc w:val="both"/>
        <w:rPr>
          <w:rFonts w:ascii="Times New Roman" w:eastAsia="Times New Roman" w:hAnsi="Times New Roman"/>
          <w:sz w:val="20"/>
          <w:szCs w:val="20"/>
          <w:lang w:eastAsia="ru-RU"/>
        </w:rPr>
      </w:pPr>
      <w:r w:rsidRPr="00C63A43">
        <w:rPr>
          <w:rFonts w:ascii="Times New Roman" w:eastAsia="Times New Roman" w:hAnsi="Times New Roman"/>
          <w:sz w:val="20"/>
          <w:szCs w:val="20"/>
          <w:lang w:eastAsia="ru-RU"/>
        </w:rPr>
        <w:t xml:space="preserve">а) такий орендодавець самостійно нараховує та сплачує ПДФО до бюджету в строки, встановлені Податковим кодексом України (далі – Кодекс) для квартального звітного (податкового) періоду, а саме: протягом 40 календарних днів, </w:t>
      </w:r>
      <w:proofErr w:type="gramStart"/>
      <w:r w:rsidRPr="00C63A43">
        <w:rPr>
          <w:rFonts w:ascii="Times New Roman" w:eastAsia="Times New Roman" w:hAnsi="Times New Roman"/>
          <w:sz w:val="20"/>
          <w:szCs w:val="20"/>
          <w:lang w:eastAsia="ru-RU"/>
        </w:rPr>
        <w:t>п</w:t>
      </w:r>
      <w:proofErr w:type="gramEnd"/>
      <w:r w:rsidRPr="00C63A43">
        <w:rPr>
          <w:rFonts w:ascii="Times New Roman" w:eastAsia="Times New Roman" w:hAnsi="Times New Roman"/>
          <w:sz w:val="20"/>
          <w:szCs w:val="20"/>
          <w:lang w:eastAsia="ru-RU"/>
        </w:rPr>
        <w:t xml:space="preserve">ісля останнього дня такого звітного (податкового) кварталу, сума отриманого доходу, сума сплаченого протягом звітного податкового року ПДФО та податкового зобов'язання за результатами такого року відображаються у </w:t>
      </w:r>
      <w:proofErr w:type="gramStart"/>
      <w:r w:rsidRPr="00C63A43">
        <w:rPr>
          <w:rFonts w:ascii="Times New Roman" w:eastAsia="Times New Roman" w:hAnsi="Times New Roman"/>
          <w:sz w:val="20"/>
          <w:szCs w:val="20"/>
          <w:lang w:eastAsia="ru-RU"/>
        </w:rPr>
        <w:t>р</w:t>
      </w:r>
      <w:proofErr w:type="gramEnd"/>
      <w:r w:rsidRPr="00C63A43">
        <w:rPr>
          <w:rFonts w:ascii="Times New Roman" w:eastAsia="Times New Roman" w:hAnsi="Times New Roman"/>
          <w:sz w:val="20"/>
          <w:szCs w:val="20"/>
          <w:lang w:eastAsia="ru-RU"/>
        </w:rPr>
        <w:t xml:space="preserve">ічній податковій декларації про майновий стан і доходи; </w:t>
      </w:r>
    </w:p>
    <w:p w:rsidR="007E5757" w:rsidRPr="00C63A43" w:rsidRDefault="007E5757" w:rsidP="007E5757">
      <w:pPr>
        <w:spacing w:after="0" w:line="240" w:lineRule="auto"/>
        <w:jc w:val="both"/>
        <w:rPr>
          <w:rFonts w:ascii="Times New Roman" w:eastAsia="Times New Roman" w:hAnsi="Times New Roman"/>
          <w:sz w:val="20"/>
          <w:szCs w:val="20"/>
          <w:lang w:eastAsia="ru-RU"/>
        </w:rPr>
      </w:pPr>
      <w:r w:rsidRPr="00C63A43">
        <w:rPr>
          <w:rFonts w:ascii="Times New Roman" w:eastAsia="Times New Roman" w:hAnsi="Times New Roman"/>
          <w:sz w:val="20"/>
          <w:szCs w:val="20"/>
          <w:lang w:eastAsia="ru-RU"/>
        </w:rPr>
        <w:t>б) у разі вчинення нотаріальної дії щодо посвідчення договору оренди об'єктів нерухомості нотаріус зобов'язаний надіслати інформацію про такий догові</w:t>
      </w:r>
      <w:proofErr w:type="gramStart"/>
      <w:r w:rsidRPr="00C63A43">
        <w:rPr>
          <w:rFonts w:ascii="Times New Roman" w:eastAsia="Times New Roman" w:hAnsi="Times New Roman"/>
          <w:sz w:val="20"/>
          <w:szCs w:val="20"/>
          <w:lang w:eastAsia="ru-RU"/>
        </w:rPr>
        <w:t>р</w:t>
      </w:r>
      <w:proofErr w:type="gramEnd"/>
      <w:r w:rsidRPr="00C63A43">
        <w:rPr>
          <w:rFonts w:ascii="Times New Roman" w:eastAsia="Times New Roman" w:hAnsi="Times New Roman"/>
          <w:sz w:val="20"/>
          <w:szCs w:val="20"/>
          <w:lang w:eastAsia="ru-RU"/>
        </w:rPr>
        <w:t xml:space="preserve"> контролюючому органу за податковою адресою платника ПДФО – орендодавця за формою та у спосіб, встановлені Кабінетом Міністрів України </w:t>
      </w:r>
      <w:r w:rsidRPr="00C63A43">
        <w:rPr>
          <w:rFonts w:ascii="Times New Roman" w:eastAsia="Times New Roman" w:hAnsi="Times New Roman"/>
          <w:i/>
          <w:iCs/>
          <w:sz w:val="20"/>
          <w:szCs w:val="20"/>
          <w:lang w:eastAsia="ru-RU"/>
        </w:rPr>
        <w:t>(постанова Кабінету Міністрів України від 29 грудня 2010 року № 1242 «Про затвердження зразка повідомлення про нотаріальне посвідчення договору оренди об'єктів нерухомості»)</w:t>
      </w:r>
      <w:r w:rsidRPr="00C63A43">
        <w:rPr>
          <w:rFonts w:ascii="Times New Roman" w:eastAsia="Times New Roman" w:hAnsi="Times New Roman"/>
          <w:sz w:val="20"/>
          <w:szCs w:val="20"/>
          <w:lang w:eastAsia="ru-RU"/>
        </w:rPr>
        <w:t xml:space="preserve">. </w:t>
      </w:r>
    </w:p>
    <w:p w:rsidR="007E5757" w:rsidRPr="00C63A43" w:rsidRDefault="007E5757" w:rsidP="007E5757">
      <w:pPr>
        <w:spacing w:after="0" w:line="240" w:lineRule="auto"/>
        <w:jc w:val="both"/>
        <w:rPr>
          <w:rFonts w:ascii="Times New Roman" w:eastAsia="Times New Roman" w:hAnsi="Times New Roman"/>
          <w:sz w:val="20"/>
          <w:szCs w:val="20"/>
          <w:lang w:eastAsia="ru-RU"/>
        </w:rPr>
      </w:pPr>
      <w:r w:rsidRPr="00C63A43">
        <w:rPr>
          <w:rFonts w:ascii="Times New Roman" w:eastAsia="Times New Roman" w:hAnsi="Times New Roman"/>
          <w:sz w:val="20"/>
          <w:szCs w:val="20"/>
          <w:lang w:eastAsia="ru-RU"/>
        </w:rPr>
        <w:t xml:space="preserve">За порушення порядку та/або строків подання зазначеної інформації нотаріус несе відповідальність, передбачену ст. 119 прим.1 Кодексу. </w:t>
      </w:r>
    </w:p>
    <w:p w:rsidR="007E5757" w:rsidRPr="00C63A43" w:rsidRDefault="007E5757" w:rsidP="007E5757">
      <w:pPr>
        <w:spacing w:after="0" w:line="240" w:lineRule="auto"/>
        <w:jc w:val="both"/>
        <w:rPr>
          <w:rFonts w:ascii="Times New Roman" w:eastAsia="Times New Roman" w:hAnsi="Times New Roman"/>
          <w:sz w:val="20"/>
          <w:szCs w:val="20"/>
          <w:lang w:eastAsia="ru-RU"/>
        </w:rPr>
      </w:pPr>
      <w:r w:rsidRPr="00C63A43">
        <w:rPr>
          <w:rFonts w:ascii="Times New Roman" w:eastAsia="Times New Roman" w:hAnsi="Times New Roman"/>
          <w:sz w:val="20"/>
          <w:szCs w:val="20"/>
          <w:lang w:eastAsia="ru-RU"/>
        </w:rPr>
        <w:t xml:space="preserve">Норми встановлені п.п. 170.1.5 п. 170.1 ст. 170 Кодексу. </w:t>
      </w:r>
    </w:p>
    <w:p w:rsidR="00934E76" w:rsidRDefault="00934E76" w:rsidP="007E5757">
      <w:pPr>
        <w:spacing w:after="0" w:line="240" w:lineRule="auto"/>
        <w:outlineLvl w:val="0"/>
        <w:rPr>
          <w:rFonts w:ascii="Times New Roman" w:eastAsia="Times New Roman" w:hAnsi="Times New Roman"/>
          <w:b/>
          <w:bCs/>
          <w:kern w:val="36"/>
          <w:sz w:val="20"/>
          <w:szCs w:val="20"/>
          <w:lang w:val="en-US" w:eastAsia="ru-RU"/>
        </w:rPr>
      </w:pPr>
    </w:p>
    <w:p w:rsidR="007E5757" w:rsidRPr="00C63A43" w:rsidRDefault="007E5757" w:rsidP="007E5757">
      <w:pPr>
        <w:spacing w:after="0" w:line="240" w:lineRule="auto"/>
        <w:outlineLvl w:val="0"/>
        <w:rPr>
          <w:rFonts w:ascii="Times New Roman" w:eastAsia="Times New Roman" w:hAnsi="Times New Roman"/>
          <w:b/>
          <w:bCs/>
          <w:kern w:val="36"/>
          <w:sz w:val="20"/>
          <w:szCs w:val="20"/>
          <w:lang w:eastAsia="ru-RU"/>
        </w:rPr>
      </w:pPr>
      <w:r w:rsidRPr="00C63A43">
        <w:rPr>
          <w:rFonts w:ascii="Times New Roman" w:eastAsia="Times New Roman" w:hAnsi="Times New Roman"/>
          <w:b/>
          <w:bCs/>
          <w:kern w:val="36"/>
          <w:sz w:val="20"/>
          <w:szCs w:val="20"/>
          <w:lang w:eastAsia="ru-RU"/>
        </w:rPr>
        <w:t>Як формуються податкові зобов’язання з ПДВ туристичним оператором при отриманні попередньої (авансової) оплати, якщо витрати туристичного оператора ще остаточно не сформовані?</w:t>
      </w:r>
    </w:p>
    <w:p w:rsidR="007E5757" w:rsidRPr="00C63A43" w:rsidRDefault="007E5757" w:rsidP="007E5757">
      <w:pPr>
        <w:spacing w:after="0" w:line="240" w:lineRule="auto"/>
        <w:jc w:val="both"/>
        <w:rPr>
          <w:rFonts w:ascii="Times New Roman" w:eastAsia="Times New Roman" w:hAnsi="Times New Roman"/>
          <w:sz w:val="20"/>
          <w:szCs w:val="20"/>
          <w:lang w:eastAsia="ru-RU"/>
        </w:rPr>
      </w:pPr>
      <w:r w:rsidRPr="00C63A43">
        <w:rPr>
          <w:rFonts w:ascii="Times New Roman" w:eastAsia="Times New Roman" w:hAnsi="Times New Roman"/>
          <w:sz w:val="20"/>
          <w:szCs w:val="20"/>
          <w:lang w:eastAsia="ru-RU"/>
        </w:rPr>
        <w:t>Головне управління ДПС у Дніпропетровській області інформу</w:t>
      </w:r>
      <w:proofErr w:type="gramStart"/>
      <w:r w:rsidRPr="00C63A43">
        <w:rPr>
          <w:rFonts w:ascii="Times New Roman" w:eastAsia="Times New Roman" w:hAnsi="Times New Roman"/>
          <w:sz w:val="20"/>
          <w:szCs w:val="20"/>
          <w:lang w:eastAsia="ru-RU"/>
        </w:rPr>
        <w:t>є.</w:t>
      </w:r>
      <w:proofErr w:type="gramEnd"/>
      <w:r w:rsidRPr="00C63A43">
        <w:rPr>
          <w:rFonts w:ascii="Times New Roman" w:eastAsia="Times New Roman" w:hAnsi="Times New Roman"/>
          <w:sz w:val="20"/>
          <w:szCs w:val="20"/>
          <w:lang w:eastAsia="ru-RU"/>
        </w:rPr>
        <w:t xml:space="preserve"> </w:t>
      </w:r>
    </w:p>
    <w:p w:rsidR="007E5757" w:rsidRPr="00C63A43" w:rsidRDefault="007E5757" w:rsidP="007E5757">
      <w:pPr>
        <w:spacing w:after="0" w:line="240" w:lineRule="auto"/>
        <w:jc w:val="both"/>
        <w:rPr>
          <w:rFonts w:ascii="Times New Roman" w:eastAsia="Times New Roman" w:hAnsi="Times New Roman"/>
          <w:sz w:val="20"/>
          <w:szCs w:val="20"/>
          <w:lang w:eastAsia="ru-RU"/>
        </w:rPr>
      </w:pPr>
      <w:r w:rsidRPr="00C63A43">
        <w:rPr>
          <w:rFonts w:ascii="Times New Roman" w:eastAsia="Times New Roman" w:hAnsi="Times New Roman"/>
          <w:sz w:val="20"/>
          <w:szCs w:val="20"/>
          <w:lang w:eastAsia="ru-RU"/>
        </w:rPr>
        <w:t xml:space="preserve">Відповідно до п. 207.2 ст. 207 Податкового кодексу України (далі – ПКУ) базою оподаткування в разі проведення операцій з постачання туристичним оператором туристичного продукту (туристичної послуги), призначеного для його споживання (отримання) на території України, є винагорода, яка визначається як </w:t>
      </w:r>
      <w:proofErr w:type="gramStart"/>
      <w:r w:rsidRPr="00C63A43">
        <w:rPr>
          <w:rFonts w:ascii="Times New Roman" w:eastAsia="Times New Roman" w:hAnsi="Times New Roman"/>
          <w:sz w:val="20"/>
          <w:szCs w:val="20"/>
          <w:lang w:eastAsia="ru-RU"/>
        </w:rPr>
        <w:t>р</w:t>
      </w:r>
      <w:proofErr w:type="gramEnd"/>
      <w:r w:rsidRPr="00C63A43">
        <w:rPr>
          <w:rFonts w:ascii="Times New Roman" w:eastAsia="Times New Roman" w:hAnsi="Times New Roman"/>
          <w:sz w:val="20"/>
          <w:szCs w:val="20"/>
          <w:lang w:eastAsia="ru-RU"/>
        </w:rPr>
        <w:t xml:space="preserve">ізниця між вартістю поставленого ним туристичного продукту (туристичної послуги) та вартістю витрат, понесених таким туристичним оператором внаслідок придбання (створення) такого туристичного продукту (туристичної послуги). </w:t>
      </w:r>
    </w:p>
    <w:p w:rsidR="007E5757" w:rsidRPr="00C63A43" w:rsidRDefault="007E5757" w:rsidP="007E5757">
      <w:pPr>
        <w:spacing w:after="0" w:line="240" w:lineRule="auto"/>
        <w:jc w:val="both"/>
        <w:rPr>
          <w:rFonts w:ascii="Times New Roman" w:eastAsia="Times New Roman" w:hAnsi="Times New Roman"/>
          <w:sz w:val="20"/>
          <w:szCs w:val="20"/>
          <w:lang w:eastAsia="ru-RU"/>
        </w:rPr>
      </w:pPr>
      <w:r w:rsidRPr="00C63A43">
        <w:rPr>
          <w:rFonts w:ascii="Times New Roman" w:eastAsia="Times New Roman" w:hAnsi="Times New Roman"/>
          <w:sz w:val="20"/>
          <w:szCs w:val="20"/>
          <w:lang w:eastAsia="ru-RU"/>
        </w:rPr>
        <w:t xml:space="preserve">Базою оподаткування в разі проведення операцій з постачання на території України туристичним оператором туристичного продукту (туристичної послуги), призначеного для його споживання (отримання) за межами території України, є винагорода, яка визначається як </w:t>
      </w:r>
      <w:proofErr w:type="gramStart"/>
      <w:r w:rsidRPr="00C63A43">
        <w:rPr>
          <w:rFonts w:ascii="Times New Roman" w:eastAsia="Times New Roman" w:hAnsi="Times New Roman"/>
          <w:sz w:val="20"/>
          <w:szCs w:val="20"/>
          <w:lang w:eastAsia="ru-RU"/>
        </w:rPr>
        <w:t>р</w:t>
      </w:r>
      <w:proofErr w:type="gramEnd"/>
      <w:r w:rsidRPr="00C63A43">
        <w:rPr>
          <w:rFonts w:ascii="Times New Roman" w:eastAsia="Times New Roman" w:hAnsi="Times New Roman"/>
          <w:sz w:val="20"/>
          <w:szCs w:val="20"/>
          <w:lang w:eastAsia="ru-RU"/>
        </w:rPr>
        <w:t xml:space="preserve">ізниця між вартістю поставленого ним туристичного продукту (туристичної послуги) та вартістю витрат, понесених таким туристичним оператором внаслідок придбання (створення) такого туристичного продукту (туристичної послуги) (п. 207.3 ст. 207 ПКУ). </w:t>
      </w:r>
    </w:p>
    <w:p w:rsidR="007E5757" w:rsidRPr="00C63A43" w:rsidRDefault="007E5757" w:rsidP="007E5757">
      <w:pPr>
        <w:spacing w:after="0" w:line="240" w:lineRule="auto"/>
        <w:jc w:val="both"/>
        <w:rPr>
          <w:rFonts w:ascii="Times New Roman" w:eastAsia="Times New Roman" w:hAnsi="Times New Roman"/>
          <w:sz w:val="20"/>
          <w:szCs w:val="20"/>
          <w:lang w:eastAsia="ru-RU"/>
        </w:rPr>
      </w:pPr>
      <w:r w:rsidRPr="00C63A43">
        <w:rPr>
          <w:rFonts w:ascii="Times New Roman" w:eastAsia="Times New Roman" w:hAnsi="Times New Roman"/>
          <w:sz w:val="20"/>
          <w:szCs w:val="20"/>
          <w:lang w:eastAsia="ru-RU"/>
        </w:rPr>
        <w:t xml:space="preserve">Датою виникнення податкових зобов’язань у туристичного оператора при постачанні туристичного продукту (туристичної послуги) є дата оформлення документа, що засвідчує факт постачання туристичного продукту (туристичної послуги). </w:t>
      </w:r>
    </w:p>
    <w:p w:rsidR="007E5757" w:rsidRPr="00C63A43" w:rsidRDefault="007E5757" w:rsidP="007E5757">
      <w:pPr>
        <w:spacing w:after="0" w:line="240" w:lineRule="auto"/>
        <w:jc w:val="both"/>
        <w:rPr>
          <w:rFonts w:ascii="Times New Roman" w:eastAsia="Times New Roman" w:hAnsi="Times New Roman"/>
          <w:sz w:val="20"/>
          <w:szCs w:val="20"/>
          <w:lang w:eastAsia="ru-RU"/>
        </w:rPr>
      </w:pPr>
      <w:r w:rsidRPr="00C63A43">
        <w:rPr>
          <w:rFonts w:ascii="Times New Roman" w:eastAsia="Times New Roman" w:hAnsi="Times New Roman"/>
          <w:sz w:val="20"/>
          <w:szCs w:val="20"/>
          <w:lang w:eastAsia="ru-RU"/>
        </w:rPr>
        <w:lastRenderedPageBreak/>
        <w:t xml:space="preserve">Датою виникнення права на віднесення сум податку до податкового кредиту туристичного оператора при придбанні товарів/послуг, які не включаються у вартість туристичного продукту (туристичної послуги), є дата отримання товарів/послуг, </w:t>
      </w:r>
      <w:proofErr w:type="gramStart"/>
      <w:r w:rsidRPr="00C63A43">
        <w:rPr>
          <w:rFonts w:ascii="Times New Roman" w:eastAsia="Times New Roman" w:hAnsi="Times New Roman"/>
          <w:sz w:val="20"/>
          <w:szCs w:val="20"/>
          <w:lang w:eastAsia="ru-RU"/>
        </w:rPr>
        <w:t>п</w:t>
      </w:r>
      <w:proofErr w:type="gramEnd"/>
      <w:r w:rsidRPr="00C63A43">
        <w:rPr>
          <w:rFonts w:ascii="Times New Roman" w:eastAsia="Times New Roman" w:hAnsi="Times New Roman"/>
          <w:sz w:val="20"/>
          <w:szCs w:val="20"/>
          <w:lang w:eastAsia="ru-RU"/>
        </w:rPr>
        <w:t xml:space="preserve">ідтверджена податковою накладною (п. 207.6 ст. 207 ПКУ). </w:t>
      </w:r>
    </w:p>
    <w:p w:rsidR="007E5757" w:rsidRPr="00C63A43" w:rsidRDefault="007E5757" w:rsidP="007E5757">
      <w:pPr>
        <w:spacing w:after="0" w:line="240" w:lineRule="auto"/>
        <w:jc w:val="both"/>
        <w:rPr>
          <w:rFonts w:ascii="Times New Roman" w:eastAsia="Times New Roman" w:hAnsi="Times New Roman"/>
          <w:sz w:val="20"/>
          <w:szCs w:val="20"/>
          <w:lang w:eastAsia="ru-RU"/>
        </w:rPr>
      </w:pPr>
      <w:r w:rsidRPr="00C63A43">
        <w:rPr>
          <w:rFonts w:ascii="Times New Roman" w:eastAsia="Times New Roman" w:hAnsi="Times New Roman"/>
          <w:sz w:val="20"/>
          <w:szCs w:val="20"/>
          <w:lang w:eastAsia="ru-RU"/>
        </w:rPr>
        <w:t>Таким чином, на дату отримання туристичним оператором авансу за туристичний продукт податкові зобов</w:t>
      </w:r>
      <w:proofErr w:type="gramStart"/>
      <w:r w:rsidRPr="00C63A43">
        <w:rPr>
          <w:rFonts w:ascii="Times New Roman" w:eastAsia="Times New Roman" w:hAnsi="Times New Roman"/>
          <w:sz w:val="20"/>
          <w:szCs w:val="20"/>
          <w:lang w:eastAsia="ru-RU"/>
        </w:rPr>
        <w:t>`я</w:t>
      </w:r>
      <w:proofErr w:type="gramEnd"/>
      <w:r w:rsidRPr="00C63A43">
        <w:rPr>
          <w:rFonts w:ascii="Times New Roman" w:eastAsia="Times New Roman" w:hAnsi="Times New Roman"/>
          <w:sz w:val="20"/>
          <w:szCs w:val="20"/>
          <w:lang w:eastAsia="ru-RU"/>
        </w:rPr>
        <w:t xml:space="preserve">зання не формуються до моменту оформлення документу, що засвідчує факт постачання туристичного продукту (туристичної послуги). </w:t>
      </w:r>
    </w:p>
    <w:p w:rsidR="00934E76" w:rsidRDefault="00934E76" w:rsidP="007E5757">
      <w:pPr>
        <w:spacing w:after="0" w:line="240" w:lineRule="auto"/>
        <w:outlineLvl w:val="0"/>
        <w:rPr>
          <w:rFonts w:ascii="Times New Roman" w:eastAsia="Times New Roman" w:hAnsi="Times New Roman"/>
          <w:b/>
          <w:bCs/>
          <w:kern w:val="36"/>
          <w:sz w:val="20"/>
          <w:szCs w:val="20"/>
          <w:lang w:val="en-US" w:eastAsia="ru-RU"/>
        </w:rPr>
      </w:pPr>
    </w:p>
    <w:p w:rsidR="007E5757" w:rsidRPr="00C63A43" w:rsidRDefault="007E5757" w:rsidP="007E5757">
      <w:pPr>
        <w:spacing w:after="0" w:line="240" w:lineRule="auto"/>
        <w:outlineLvl w:val="0"/>
        <w:rPr>
          <w:rFonts w:ascii="Times New Roman" w:eastAsia="Times New Roman" w:hAnsi="Times New Roman"/>
          <w:b/>
          <w:bCs/>
          <w:kern w:val="36"/>
          <w:sz w:val="20"/>
          <w:szCs w:val="20"/>
          <w:lang w:eastAsia="ru-RU"/>
        </w:rPr>
      </w:pPr>
      <w:r w:rsidRPr="00C63A43">
        <w:rPr>
          <w:rFonts w:ascii="Times New Roman" w:eastAsia="Times New Roman" w:hAnsi="Times New Roman"/>
          <w:b/>
          <w:bCs/>
          <w:kern w:val="36"/>
          <w:sz w:val="20"/>
          <w:szCs w:val="20"/>
          <w:lang w:eastAsia="ru-RU"/>
        </w:rPr>
        <w:t>Про повернення коштів платниками, які використовують єдиний рахунок</w:t>
      </w:r>
    </w:p>
    <w:p w:rsidR="007E5757" w:rsidRPr="00C63A43" w:rsidRDefault="007E5757" w:rsidP="007E5757">
      <w:pPr>
        <w:spacing w:after="0" w:line="240" w:lineRule="auto"/>
        <w:jc w:val="both"/>
        <w:rPr>
          <w:rFonts w:ascii="Times New Roman" w:eastAsia="Times New Roman" w:hAnsi="Times New Roman"/>
          <w:sz w:val="20"/>
          <w:szCs w:val="20"/>
          <w:lang w:eastAsia="ru-RU"/>
        </w:rPr>
      </w:pPr>
      <w:r w:rsidRPr="00C63A43">
        <w:rPr>
          <w:rFonts w:ascii="Times New Roman" w:eastAsia="Times New Roman" w:hAnsi="Times New Roman"/>
          <w:sz w:val="20"/>
          <w:szCs w:val="20"/>
          <w:lang w:eastAsia="ru-RU"/>
        </w:rPr>
        <w:t>Головне управління ДПС у Дніпропетровській області інформу</w:t>
      </w:r>
      <w:proofErr w:type="gramStart"/>
      <w:r w:rsidRPr="00C63A43">
        <w:rPr>
          <w:rFonts w:ascii="Times New Roman" w:eastAsia="Times New Roman" w:hAnsi="Times New Roman"/>
          <w:sz w:val="20"/>
          <w:szCs w:val="20"/>
          <w:lang w:eastAsia="ru-RU"/>
        </w:rPr>
        <w:t>є.</w:t>
      </w:r>
      <w:proofErr w:type="gramEnd"/>
      <w:r w:rsidRPr="00C63A43">
        <w:rPr>
          <w:rFonts w:ascii="Times New Roman" w:eastAsia="Times New Roman" w:hAnsi="Times New Roman"/>
          <w:sz w:val="20"/>
          <w:szCs w:val="20"/>
          <w:lang w:eastAsia="ru-RU"/>
        </w:rPr>
        <w:t xml:space="preserve"> </w:t>
      </w:r>
    </w:p>
    <w:p w:rsidR="007E5757" w:rsidRPr="00C63A43" w:rsidRDefault="007E5757" w:rsidP="007E5757">
      <w:pPr>
        <w:spacing w:after="0" w:line="240" w:lineRule="auto"/>
        <w:jc w:val="both"/>
        <w:rPr>
          <w:rFonts w:ascii="Times New Roman" w:eastAsia="Times New Roman" w:hAnsi="Times New Roman"/>
          <w:sz w:val="20"/>
          <w:szCs w:val="20"/>
          <w:lang w:eastAsia="ru-RU"/>
        </w:rPr>
      </w:pPr>
      <w:proofErr w:type="gramStart"/>
      <w:r w:rsidRPr="00C63A43">
        <w:rPr>
          <w:rFonts w:ascii="Times New Roman" w:eastAsia="Times New Roman" w:hAnsi="Times New Roman"/>
          <w:sz w:val="20"/>
          <w:szCs w:val="20"/>
          <w:lang w:eastAsia="ru-RU"/>
        </w:rPr>
        <w:t xml:space="preserve">Відповідно до п.п. 14.1.115 п. 14.1 ст. 14 Податкового кодексу України (далі – ПКУ) надміру сплачені грошові зобов’язання – суми коштів, які на певну дату зараховані до відповідного бюджету або на єдиний рахунок понад нараховані суми грошових зобов’язань, граничний строк сплати яких настав на таку дату. </w:t>
      </w:r>
      <w:proofErr w:type="gramEnd"/>
    </w:p>
    <w:p w:rsidR="007E5757" w:rsidRPr="00C63A43" w:rsidRDefault="007E5757" w:rsidP="007E5757">
      <w:pPr>
        <w:spacing w:after="0" w:line="240" w:lineRule="auto"/>
        <w:jc w:val="both"/>
        <w:rPr>
          <w:rFonts w:ascii="Times New Roman" w:eastAsia="Times New Roman" w:hAnsi="Times New Roman"/>
          <w:sz w:val="20"/>
          <w:szCs w:val="20"/>
          <w:lang w:eastAsia="ru-RU"/>
        </w:rPr>
      </w:pPr>
      <w:r w:rsidRPr="00C63A43">
        <w:rPr>
          <w:rFonts w:ascii="Times New Roman" w:eastAsia="Times New Roman" w:hAnsi="Times New Roman"/>
          <w:sz w:val="20"/>
          <w:szCs w:val="20"/>
          <w:lang w:eastAsia="ru-RU"/>
        </w:rPr>
        <w:t xml:space="preserve">Помилково сплачені грошові зобов’язання – це суми коштів, які на певну дату надійшли до відповідного бюджету та/або на єдиний рахунок від юридичних осіб (їх філій, відділень, інших відокремлених </w:t>
      </w:r>
      <w:proofErr w:type="gramStart"/>
      <w:r w:rsidRPr="00C63A43">
        <w:rPr>
          <w:rFonts w:ascii="Times New Roman" w:eastAsia="Times New Roman" w:hAnsi="Times New Roman"/>
          <w:sz w:val="20"/>
          <w:szCs w:val="20"/>
          <w:lang w:eastAsia="ru-RU"/>
        </w:rPr>
        <w:t>п</w:t>
      </w:r>
      <w:proofErr w:type="gramEnd"/>
      <w:r w:rsidRPr="00C63A43">
        <w:rPr>
          <w:rFonts w:ascii="Times New Roman" w:eastAsia="Times New Roman" w:hAnsi="Times New Roman"/>
          <w:sz w:val="20"/>
          <w:szCs w:val="20"/>
          <w:lang w:eastAsia="ru-RU"/>
        </w:rPr>
        <w:t xml:space="preserve">ідрозділів, що не мають статусу юридичної особи) або фізичних осіб (які мають статус суб’єктів </w:t>
      </w:r>
      <w:proofErr w:type="gramStart"/>
      <w:r w:rsidRPr="00C63A43">
        <w:rPr>
          <w:rFonts w:ascii="Times New Roman" w:eastAsia="Times New Roman" w:hAnsi="Times New Roman"/>
          <w:sz w:val="20"/>
          <w:szCs w:val="20"/>
          <w:lang w:eastAsia="ru-RU"/>
        </w:rPr>
        <w:t>п</w:t>
      </w:r>
      <w:proofErr w:type="gramEnd"/>
      <w:r w:rsidRPr="00C63A43">
        <w:rPr>
          <w:rFonts w:ascii="Times New Roman" w:eastAsia="Times New Roman" w:hAnsi="Times New Roman"/>
          <w:sz w:val="20"/>
          <w:szCs w:val="20"/>
          <w:lang w:eastAsia="ru-RU"/>
        </w:rPr>
        <w:t xml:space="preserve">ідприємницької діяльності або не мають такого статусу), що не є платниками таких грошових зобов’язань, та у випадках, передбачених ст. 35 прим. 1 «Єдиний рахунок» ПКУ (п.п. 14.1.182 п. 14.1 ст. 14 ПКУ). </w:t>
      </w:r>
    </w:p>
    <w:p w:rsidR="007E5757" w:rsidRPr="00C63A43" w:rsidRDefault="007E5757" w:rsidP="007E5757">
      <w:pPr>
        <w:spacing w:after="0" w:line="240" w:lineRule="auto"/>
        <w:jc w:val="both"/>
        <w:rPr>
          <w:rFonts w:ascii="Times New Roman" w:eastAsia="Times New Roman" w:hAnsi="Times New Roman"/>
          <w:sz w:val="20"/>
          <w:szCs w:val="20"/>
          <w:lang w:eastAsia="ru-RU"/>
        </w:rPr>
      </w:pPr>
      <w:r w:rsidRPr="00C63A43">
        <w:rPr>
          <w:rFonts w:ascii="Times New Roman" w:eastAsia="Times New Roman" w:hAnsi="Times New Roman"/>
          <w:sz w:val="20"/>
          <w:szCs w:val="20"/>
          <w:lang w:eastAsia="ru-RU"/>
        </w:rPr>
        <w:t xml:space="preserve">Положення п. 35 прим 1.8 ст. 35 прим. 1 ПКУ не позбавляють платника податків права на повернення помилково та/або надміру сплачених грошових зобов’язань і пені у порядку, визначеному ст. 43 ПКУ. </w:t>
      </w:r>
    </w:p>
    <w:p w:rsidR="007E5757" w:rsidRPr="00C63A43" w:rsidRDefault="007E5757" w:rsidP="007E5757">
      <w:pPr>
        <w:spacing w:after="0" w:line="240" w:lineRule="auto"/>
        <w:jc w:val="both"/>
        <w:rPr>
          <w:rFonts w:ascii="Times New Roman" w:eastAsia="Times New Roman" w:hAnsi="Times New Roman"/>
          <w:sz w:val="20"/>
          <w:szCs w:val="20"/>
          <w:lang w:eastAsia="ru-RU"/>
        </w:rPr>
      </w:pPr>
      <w:r w:rsidRPr="00C63A43">
        <w:rPr>
          <w:rFonts w:ascii="Times New Roman" w:eastAsia="Times New Roman" w:hAnsi="Times New Roman"/>
          <w:sz w:val="20"/>
          <w:szCs w:val="20"/>
          <w:lang w:eastAsia="ru-RU"/>
        </w:rPr>
        <w:t xml:space="preserve">Обов’язковою умовою для здійснення повернення сум грошового зобов’язання та пені є подання платником податків заяви про таке повернення (крім повернення надміру утриманих (сплачених) сум податку з доходів фізичних осіб, які повертаються контролюючим органом на </w:t>
      </w:r>
      <w:proofErr w:type="gramStart"/>
      <w:r w:rsidRPr="00C63A43">
        <w:rPr>
          <w:rFonts w:ascii="Times New Roman" w:eastAsia="Times New Roman" w:hAnsi="Times New Roman"/>
          <w:sz w:val="20"/>
          <w:szCs w:val="20"/>
          <w:lang w:eastAsia="ru-RU"/>
        </w:rPr>
        <w:t>п</w:t>
      </w:r>
      <w:proofErr w:type="gramEnd"/>
      <w:r w:rsidRPr="00C63A43">
        <w:rPr>
          <w:rFonts w:ascii="Times New Roman" w:eastAsia="Times New Roman" w:hAnsi="Times New Roman"/>
          <w:sz w:val="20"/>
          <w:szCs w:val="20"/>
          <w:lang w:eastAsia="ru-RU"/>
        </w:rPr>
        <w:t xml:space="preserve">ідставі поданої платником податків податкової декларації за звітний календарний рік за результатами проведення перерахунку його загального річного оподатковуваного доходу) протягом 1095 днів </w:t>
      </w:r>
      <w:proofErr w:type="gramStart"/>
      <w:r w:rsidRPr="00C63A43">
        <w:rPr>
          <w:rFonts w:ascii="Times New Roman" w:eastAsia="Times New Roman" w:hAnsi="Times New Roman"/>
          <w:sz w:val="20"/>
          <w:szCs w:val="20"/>
          <w:lang w:eastAsia="ru-RU"/>
        </w:rPr>
        <w:t>в</w:t>
      </w:r>
      <w:proofErr w:type="gramEnd"/>
      <w:r w:rsidRPr="00C63A43">
        <w:rPr>
          <w:rFonts w:ascii="Times New Roman" w:eastAsia="Times New Roman" w:hAnsi="Times New Roman"/>
          <w:sz w:val="20"/>
          <w:szCs w:val="20"/>
          <w:lang w:eastAsia="ru-RU"/>
        </w:rPr>
        <w:t xml:space="preserve">ід дня виникнення помилково та/або надміру сплаченої суми та/або пені (п. 43.3 ст. 43 ПКУ). </w:t>
      </w:r>
    </w:p>
    <w:p w:rsidR="007E5757" w:rsidRPr="00C63A43" w:rsidRDefault="007E5757" w:rsidP="007E5757">
      <w:pPr>
        <w:spacing w:after="0" w:line="240" w:lineRule="auto"/>
        <w:jc w:val="both"/>
        <w:rPr>
          <w:rFonts w:ascii="Times New Roman" w:eastAsia="Times New Roman" w:hAnsi="Times New Roman"/>
          <w:sz w:val="20"/>
          <w:szCs w:val="20"/>
          <w:lang w:eastAsia="ru-RU"/>
        </w:rPr>
      </w:pPr>
      <w:r w:rsidRPr="00C63A43">
        <w:rPr>
          <w:rFonts w:ascii="Times New Roman" w:eastAsia="Times New Roman" w:hAnsi="Times New Roman"/>
          <w:sz w:val="20"/>
          <w:szCs w:val="20"/>
          <w:lang w:eastAsia="ru-RU"/>
        </w:rPr>
        <w:t xml:space="preserve">Платник податків подає заяву про повернення помилково та/або надміру сплачених грошових зобов’язань та пені (далі – Заява) </w:t>
      </w:r>
      <w:proofErr w:type="gramStart"/>
      <w:r w:rsidRPr="00C63A43">
        <w:rPr>
          <w:rFonts w:ascii="Times New Roman" w:eastAsia="Times New Roman" w:hAnsi="Times New Roman"/>
          <w:sz w:val="20"/>
          <w:szCs w:val="20"/>
          <w:lang w:eastAsia="ru-RU"/>
        </w:rPr>
        <w:t>у дов</w:t>
      </w:r>
      <w:proofErr w:type="gramEnd"/>
      <w:r w:rsidRPr="00C63A43">
        <w:rPr>
          <w:rFonts w:ascii="Times New Roman" w:eastAsia="Times New Roman" w:hAnsi="Times New Roman"/>
          <w:sz w:val="20"/>
          <w:szCs w:val="20"/>
          <w:lang w:eastAsia="ru-RU"/>
        </w:rPr>
        <w:t xml:space="preserve">ільній формі, в якій зазначає напрям перерахування коштів: на рахунок платника податків у банку, небанківському надавачу платіжних послуг; на єдиний рахунок (у разі його використання); </w:t>
      </w:r>
      <w:proofErr w:type="gramStart"/>
      <w:r w:rsidRPr="00C63A43">
        <w:rPr>
          <w:rFonts w:ascii="Times New Roman" w:eastAsia="Times New Roman" w:hAnsi="Times New Roman"/>
          <w:sz w:val="20"/>
          <w:szCs w:val="20"/>
          <w:lang w:eastAsia="ru-RU"/>
        </w:rPr>
        <w:t xml:space="preserve">на погашення грошового зобов’язання та/або податкового боргу з інших платежів, контроль за справлянням яких покладено на контролюючі органи, незалежно від виду бюджету; повернення у готівковій формі коштів у разі відсутності у платника податків рахунку в банку, небанківському надавачу платіжних послуг (п. 43.4 ст. 43 ПКУ). </w:t>
      </w:r>
      <w:proofErr w:type="gramEnd"/>
    </w:p>
    <w:p w:rsidR="007E5757" w:rsidRPr="00C63A43" w:rsidRDefault="007E5757" w:rsidP="007E5757">
      <w:pPr>
        <w:spacing w:after="0" w:line="240" w:lineRule="auto"/>
        <w:jc w:val="both"/>
        <w:rPr>
          <w:rFonts w:ascii="Times New Roman" w:eastAsia="Times New Roman" w:hAnsi="Times New Roman"/>
          <w:sz w:val="20"/>
          <w:szCs w:val="20"/>
          <w:lang w:eastAsia="ru-RU"/>
        </w:rPr>
      </w:pPr>
      <w:r w:rsidRPr="00C63A43">
        <w:rPr>
          <w:rFonts w:ascii="Times New Roman" w:eastAsia="Times New Roman" w:hAnsi="Times New Roman"/>
          <w:sz w:val="20"/>
          <w:szCs w:val="20"/>
          <w:lang w:eastAsia="ru-RU"/>
        </w:rPr>
        <w:t xml:space="preserve">Платником податків, який включений до реєстру платників, які використовують єдиний рахунок, відповідно </w:t>
      </w:r>
      <w:proofErr w:type="gramStart"/>
      <w:r w:rsidRPr="00C63A43">
        <w:rPr>
          <w:rFonts w:ascii="Times New Roman" w:eastAsia="Times New Roman" w:hAnsi="Times New Roman"/>
          <w:sz w:val="20"/>
          <w:szCs w:val="20"/>
          <w:lang w:eastAsia="ru-RU"/>
        </w:rPr>
        <w:t>до</w:t>
      </w:r>
      <w:proofErr w:type="gramEnd"/>
      <w:r w:rsidRPr="00C63A43">
        <w:rPr>
          <w:rFonts w:ascii="Times New Roman" w:eastAsia="Times New Roman" w:hAnsi="Times New Roman"/>
          <w:sz w:val="20"/>
          <w:szCs w:val="20"/>
          <w:lang w:eastAsia="ru-RU"/>
        </w:rPr>
        <w:t xml:space="preserve"> абзацу другого п. 1 розд. ІІ Порядку інформаційної взаємод</w:t>
      </w:r>
      <w:proofErr w:type="gramStart"/>
      <w:r w:rsidRPr="00C63A43">
        <w:rPr>
          <w:rFonts w:ascii="Times New Roman" w:eastAsia="Times New Roman" w:hAnsi="Times New Roman"/>
          <w:sz w:val="20"/>
          <w:szCs w:val="20"/>
          <w:lang w:eastAsia="ru-RU"/>
        </w:rPr>
        <w:t>ії Д</w:t>
      </w:r>
      <w:proofErr w:type="gramEnd"/>
      <w:r w:rsidRPr="00C63A43">
        <w:rPr>
          <w:rFonts w:ascii="Times New Roman" w:eastAsia="Times New Roman" w:hAnsi="Times New Roman"/>
          <w:sz w:val="20"/>
          <w:szCs w:val="20"/>
          <w:lang w:eastAsia="ru-RU"/>
        </w:rPr>
        <w:t xml:space="preserve">ержавної податкової служби України, її територіальних органів, Державної казначейської служби України, її територіальних органів, місцевих фінансових органів у процесі повернення (перерахування) платникам податків помилково та/або надміру сплачених сум грошових зобов’язань та пені, затвердженого наказом Міністерства фінансів України від 11.02.2019 № 60 (із змінами), Заява подається до територіального органу ДПС за основним місцем </w:t>
      </w:r>
      <w:proofErr w:type="gramStart"/>
      <w:r w:rsidRPr="00C63A43">
        <w:rPr>
          <w:rFonts w:ascii="Times New Roman" w:eastAsia="Times New Roman" w:hAnsi="Times New Roman"/>
          <w:sz w:val="20"/>
          <w:szCs w:val="20"/>
          <w:lang w:eastAsia="ru-RU"/>
        </w:rPr>
        <w:t>обл</w:t>
      </w:r>
      <w:proofErr w:type="gramEnd"/>
      <w:r w:rsidRPr="00C63A43">
        <w:rPr>
          <w:rFonts w:ascii="Times New Roman" w:eastAsia="Times New Roman" w:hAnsi="Times New Roman"/>
          <w:sz w:val="20"/>
          <w:szCs w:val="20"/>
          <w:lang w:eastAsia="ru-RU"/>
        </w:rPr>
        <w:t xml:space="preserve">іку такого платника виключно в електронній формі через сервіс «Електронний кабінет», що функціонує відповідно до ст. 42 прим. 1 ПКУ, з дотриманням вимог законодавства у сферах захисту інформації в інформаційно-комунікаційних системах, електронних довірчих послуг та електронного документообігу (ідентифікатор форми J/F13020). </w:t>
      </w:r>
    </w:p>
    <w:p w:rsidR="007E5757" w:rsidRPr="00C63A43" w:rsidRDefault="007E5757" w:rsidP="007E5757">
      <w:pPr>
        <w:spacing w:after="0" w:line="240" w:lineRule="auto"/>
        <w:jc w:val="both"/>
        <w:rPr>
          <w:rFonts w:ascii="Times New Roman" w:eastAsia="Times New Roman" w:hAnsi="Times New Roman"/>
          <w:sz w:val="20"/>
          <w:szCs w:val="20"/>
          <w:lang w:eastAsia="ru-RU"/>
        </w:rPr>
      </w:pPr>
      <w:r w:rsidRPr="00C63A43">
        <w:rPr>
          <w:rFonts w:ascii="Times New Roman" w:eastAsia="Times New Roman" w:hAnsi="Times New Roman"/>
          <w:sz w:val="20"/>
          <w:szCs w:val="20"/>
          <w:lang w:eastAsia="ru-RU"/>
        </w:rPr>
        <w:t>Отже, платник податкі</w:t>
      </w:r>
      <w:proofErr w:type="gramStart"/>
      <w:r w:rsidRPr="00C63A43">
        <w:rPr>
          <w:rFonts w:ascii="Times New Roman" w:eastAsia="Times New Roman" w:hAnsi="Times New Roman"/>
          <w:sz w:val="20"/>
          <w:szCs w:val="20"/>
          <w:lang w:eastAsia="ru-RU"/>
        </w:rPr>
        <w:t>в</w:t>
      </w:r>
      <w:proofErr w:type="gramEnd"/>
      <w:r w:rsidRPr="00C63A43">
        <w:rPr>
          <w:rFonts w:ascii="Times New Roman" w:eastAsia="Times New Roman" w:hAnsi="Times New Roman"/>
          <w:sz w:val="20"/>
          <w:szCs w:val="20"/>
          <w:lang w:eastAsia="ru-RU"/>
        </w:rPr>
        <w:t xml:space="preserve"> (включений до реєстру платників, які використовують єдиний рахунок) в Заяві за ідентифікатором форми J/F13020 може зазначити один з таких напрямів перерахування: </w:t>
      </w:r>
    </w:p>
    <w:p w:rsidR="007E5757" w:rsidRPr="00C63A43" w:rsidRDefault="007E5757" w:rsidP="007E5757">
      <w:pPr>
        <w:spacing w:after="0" w:line="240" w:lineRule="auto"/>
        <w:jc w:val="both"/>
        <w:rPr>
          <w:rFonts w:ascii="Times New Roman" w:eastAsia="Times New Roman" w:hAnsi="Times New Roman"/>
          <w:sz w:val="20"/>
          <w:szCs w:val="20"/>
          <w:lang w:eastAsia="ru-RU"/>
        </w:rPr>
      </w:pPr>
      <w:r w:rsidRPr="00C63A43">
        <w:rPr>
          <w:rFonts w:ascii="Times New Roman" w:eastAsia="Times New Roman" w:hAnsi="Times New Roman"/>
          <w:sz w:val="20"/>
          <w:szCs w:val="20"/>
          <w:lang w:eastAsia="ru-RU"/>
        </w:rPr>
        <w:t xml:space="preserve">- на єдиний рахунок; </w:t>
      </w:r>
    </w:p>
    <w:p w:rsidR="007E5757" w:rsidRPr="00C63A43" w:rsidRDefault="007E5757" w:rsidP="007E5757">
      <w:pPr>
        <w:spacing w:after="0" w:line="240" w:lineRule="auto"/>
        <w:jc w:val="both"/>
        <w:rPr>
          <w:rFonts w:ascii="Times New Roman" w:eastAsia="Times New Roman" w:hAnsi="Times New Roman"/>
          <w:sz w:val="20"/>
          <w:szCs w:val="20"/>
          <w:lang w:eastAsia="ru-RU"/>
        </w:rPr>
      </w:pPr>
      <w:proofErr w:type="gramStart"/>
      <w:r w:rsidRPr="00C63A43">
        <w:rPr>
          <w:rFonts w:ascii="Times New Roman" w:eastAsia="Times New Roman" w:hAnsi="Times New Roman"/>
          <w:sz w:val="20"/>
          <w:szCs w:val="20"/>
          <w:lang w:eastAsia="ru-RU"/>
        </w:rPr>
        <w:t xml:space="preserve">- на рахунок платника податків у банку, небанківському надавачу платіжних послуг. </w:t>
      </w:r>
      <w:proofErr w:type="gramEnd"/>
    </w:p>
    <w:p w:rsidR="00934E76" w:rsidRDefault="00934E76" w:rsidP="00FA2CFE">
      <w:pPr>
        <w:spacing w:after="0" w:line="240" w:lineRule="auto"/>
        <w:outlineLvl w:val="0"/>
        <w:rPr>
          <w:rFonts w:ascii="Times New Roman" w:eastAsia="Times New Roman" w:hAnsi="Times New Roman"/>
          <w:b/>
          <w:bCs/>
          <w:kern w:val="36"/>
          <w:sz w:val="20"/>
          <w:szCs w:val="20"/>
          <w:lang w:val="en-US" w:eastAsia="ru-RU"/>
        </w:rPr>
      </w:pPr>
    </w:p>
    <w:p w:rsidR="00FA2CFE" w:rsidRPr="00C63A43" w:rsidRDefault="00FA2CFE" w:rsidP="00FA2CFE">
      <w:pPr>
        <w:spacing w:after="0" w:line="240" w:lineRule="auto"/>
        <w:outlineLvl w:val="0"/>
        <w:rPr>
          <w:rFonts w:ascii="Times New Roman" w:eastAsia="Times New Roman" w:hAnsi="Times New Roman"/>
          <w:b/>
          <w:bCs/>
          <w:kern w:val="36"/>
          <w:sz w:val="20"/>
          <w:szCs w:val="20"/>
          <w:lang w:eastAsia="ru-RU"/>
        </w:rPr>
      </w:pPr>
      <w:r w:rsidRPr="00C63A43">
        <w:rPr>
          <w:rFonts w:ascii="Times New Roman" w:eastAsia="Times New Roman" w:hAnsi="Times New Roman"/>
          <w:b/>
          <w:bCs/>
          <w:kern w:val="36"/>
          <w:sz w:val="20"/>
          <w:szCs w:val="20"/>
          <w:lang w:eastAsia="ru-RU"/>
        </w:rPr>
        <w:t xml:space="preserve">Розрахунок суми податку на нерухоме майно, відмінне від земельної ділянки для фізичних </w:t>
      </w:r>
      <w:proofErr w:type="gramStart"/>
      <w:r w:rsidRPr="00C63A43">
        <w:rPr>
          <w:rFonts w:ascii="Times New Roman" w:eastAsia="Times New Roman" w:hAnsi="Times New Roman"/>
          <w:b/>
          <w:bCs/>
          <w:kern w:val="36"/>
          <w:sz w:val="20"/>
          <w:szCs w:val="20"/>
          <w:lang w:eastAsia="ru-RU"/>
        </w:rPr>
        <w:t>осіб</w:t>
      </w:r>
      <w:proofErr w:type="gramEnd"/>
    </w:p>
    <w:p w:rsidR="00FA2CFE" w:rsidRPr="00C63A43" w:rsidRDefault="00FA2CFE" w:rsidP="00FA2CFE">
      <w:pPr>
        <w:spacing w:after="0" w:line="240" w:lineRule="auto"/>
        <w:jc w:val="both"/>
        <w:rPr>
          <w:rFonts w:ascii="Times New Roman" w:eastAsia="Times New Roman" w:hAnsi="Times New Roman"/>
          <w:sz w:val="20"/>
          <w:szCs w:val="20"/>
          <w:lang w:eastAsia="ru-RU"/>
        </w:rPr>
      </w:pPr>
      <w:r w:rsidRPr="00C63A43">
        <w:rPr>
          <w:rFonts w:ascii="Times New Roman" w:eastAsia="Times New Roman" w:hAnsi="Times New Roman"/>
          <w:sz w:val="20"/>
          <w:szCs w:val="20"/>
          <w:lang w:eastAsia="ru-RU"/>
        </w:rPr>
        <w:t>Головне управління ДПС у Дніпропетровській області нагаду</w:t>
      </w:r>
      <w:proofErr w:type="gramStart"/>
      <w:r w:rsidRPr="00C63A43">
        <w:rPr>
          <w:rFonts w:ascii="Times New Roman" w:eastAsia="Times New Roman" w:hAnsi="Times New Roman"/>
          <w:sz w:val="20"/>
          <w:szCs w:val="20"/>
          <w:lang w:eastAsia="ru-RU"/>
        </w:rPr>
        <w:t>є,</w:t>
      </w:r>
      <w:proofErr w:type="gramEnd"/>
      <w:r w:rsidRPr="00C63A43">
        <w:rPr>
          <w:rFonts w:ascii="Times New Roman" w:eastAsia="Times New Roman" w:hAnsi="Times New Roman"/>
          <w:sz w:val="20"/>
          <w:szCs w:val="20"/>
          <w:lang w:eastAsia="ru-RU"/>
        </w:rPr>
        <w:t xml:space="preserve"> що відповідно до п.п. 266.4.1 п. 266.4 ст. 266 Податкового кодексу України (далі – ПКУ) база оподаткування податком на нерухоме майно, відмінне від земельної ділянки, об’єкта/об’єктів житлової нерухомості, в тому числі їх часток, що перебувають у власності фізичної особи платника податку, зменшується: </w:t>
      </w:r>
    </w:p>
    <w:p w:rsidR="00FA2CFE" w:rsidRPr="00C63A43" w:rsidRDefault="00FA2CFE" w:rsidP="00FA2CFE">
      <w:pPr>
        <w:spacing w:after="0" w:line="240" w:lineRule="auto"/>
        <w:jc w:val="both"/>
        <w:rPr>
          <w:rFonts w:ascii="Times New Roman" w:eastAsia="Times New Roman" w:hAnsi="Times New Roman"/>
          <w:sz w:val="20"/>
          <w:szCs w:val="20"/>
          <w:lang w:eastAsia="ru-RU"/>
        </w:rPr>
      </w:pPr>
      <w:r w:rsidRPr="00C63A43">
        <w:rPr>
          <w:rFonts w:ascii="Times New Roman" w:eastAsia="Times New Roman" w:hAnsi="Times New Roman"/>
          <w:sz w:val="20"/>
          <w:szCs w:val="20"/>
          <w:lang w:eastAsia="ru-RU"/>
        </w:rPr>
        <w:t>а) для квартири/квартир незалежно від ї</w:t>
      </w:r>
      <w:proofErr w:type="gramStart"/>
      <w:r w:rsidRPr="00C63A43">
        <w:rPr>
          <w:rFonts w:ascii="Times New Roman" w:eastAsia="Times New Roman" w:hAnsi="Times New Roman"/>
          <w:sz w:val="20"/>
          <w:szCs w:val="20"/>
          <w:lang w:eastAsia="ru-RU"/>
        </w:rPr>
        <w:t>х</w:t>
      </w:r>
      <w:proofErr w:type="gramEnd"/>
      <w:r w:rsidRPr="00C63A43">
        <w:rPr>
          <w:rFonts w:ascii="Times New Roman" w:eastAsia="Times New Roman" w:hAnsi="Times New Roman"/>
          <w:sz w:val="20"/>
          <w:szCs w:val="20"/>
          <w:lang w:eastAsia="ru-RU"/>
        </w:rPr>
        <w:t xml:space="preserve"> кількості – на 60 кв. метрів; </w:t>
      </w:r>
    </w:p>
    <w:p w:rsidR="00FA2CFE" w:rsidRPr="00C63A43" w:rsidRDefault="00FA2CFE" w:rsidP="00FA2CFE">
      <w:pPr>
        <w:spacing w:after="0" w:line="240" w:lineRule="auto"/>
        <w:jc w:val="both"/>
        <w:rPr>
          <w:rFonts w:ascii="Times New Roman" w:eastAsia="Times New Roman" w:hAnsi="Times New Roman"/>
          <w:sz w:val="20"/>
          <w:szCs w:val="20"/>
          <w:lang w:eastAsia="ru-RU"/>
        </w:rPr>
      </w:pPr>
      <w:r w:rsidRPr="00C63A43">
        <w:rPr>
          <w:rFonts w:ascii="Times New Roman" w:eastAsia="Times New Roman" w:hAnsi="Times New Roman"/>
          <w:sz w:val="20"/>
          <w:szCs w:val="20"/>
          <w:lang w:eastAsia="ru-RU"/>
        </w:rPr>
        <w:t>б) для житлового будинку/будинків незалежно від ї</w:t>
      </w:r>
      <w:proofErr w:type="gramStart"/>
      <w:r w:rsidRPr="00C63A43">
        <w:rPr>
          <w:rFonts w:ascii="Times New Roman" w:eastAsia="Times New Roman" w:hAnsi="Times New Roman"/>
          <w:sz w:val="20"/>
          <w:szCs w:val="20"/>
          <w:lang w:eastAsia="ru-RU"/>
        </w:rPr>
        <w:t>х</w:t>
      </w:r>
      <w:proofErr w:type="gramEnd"/>
      <w:r w:rsidRPr="00C63A43">
        <w:rPr>
          <w:rFonts w:ascii="Times New Roman" w:eastAsia="Times New Roman" w:hAnsi="Times New Roman"/>
          <w:sz w:val="20"/>
          <w:szCs w:val="20"/>
          <w:lang w:eastAsia="ru-RU"/>
        </w:rPr>
        <w:t xml:space="preserve"> кількості – на 120 кв. метрів; </w:t>
      </w:r>
    </w:p>
    <w:p w:rsidR="00FA2CFE" w:rsidRPr="00C63A43" w:rsidRDefault="00FA2CFE" w:rsidP="00FA2CFE">
      <w:pPr>
        <w:spacing w:after="0" w:line="240" w:lineRule="auto"/>
        <w:jc w:val="both"/>
        <w:rPr>
          <w:rFonts w:ascii="Times New Roman" w:eastAsia="Times New Roman" w:hAnsi="Times New Roman"/>
          <w:sz w:val="20"/>
          <w:szCs w:val="20"/>
          <w:lang w:eastAsia="ru-RU"/>
        </w:rPr>
      </w:pPr>
      <w:r w:rsidRPr="00C63A43">
        <w:rPr>
          <w:rFonts w:ascii="Times New Roman" w:eastAsia="Times New Roman" w:hAnsi="Times New Roman"/>
          <w:sz w:val="20"/>
          <w:szCs w:val="20"/>
          <w:lang w:eastAsia="ru-RU"/>
        </w:rPr>
        <w:t xml:space="preserve">в) для </w:t>
      </w:r>
      <w:proofErr w:type="gramStart"/>
      <w:r w:rsidRPr="00C63A43">
        <w:rPr>
          <w:rFonts w:ascii="Times New Roman" w:eastAsia="Times New Roman" w:hAnsi="Times New Roman"/>
          <w:sz w:val="20"/>
          <w:szCs w:val="20"/>
          <w:lang w:eastAsia="ru-RU"/>
        </w:rPr>
        <w:t>р</w:t>
      </w:r>
      <w:proofErr w:type="gramEnd"/>
      <w:r w:rsidRPr="00C63A43">
        <w:rPr>
          <w:rFonts w:ascii="Times New Roman" w:eastAsia="Times New Roman" w:hAnsi="Times New Roman"/>
          <w:sz w:val="20"/>
          <w:szCs w:val="20"/>
          <w:lang w:eastAsia="ru-RU"/>
        </w:rPr>
        <w:t xml:space="preserve">ізних типів об’єктів житлової нерухомості, в тому числі їх часток (у разі одночасного перебування у власності платника податку квартири/квартир та житлового будинку/будинків, у тому числі їх часток), – на 180 кв. метрів. </w:t>
      </w:r>
    </w:p>
    <w:p w:rsidR="00FA2CFE" w:rsidRPr="00C63A43" w:rsidRDefault="00FA2CFE" w:rsidP="00FA2CFE">
      <w:pPr>
        <w:spacing w:after="0" w:line="240" w:lineRule="auto"/>
        <w:jc w:val="both"/>
        <w:rPr>
          <w:rFonts w:ascii="Times New Roman" w:eastAsia="Times New Roman" w:hAnsi="Times New Roman"/>
          <w:sz w:val="20"/>
          <w:szCs w:val="20"/>
          <w:lang w:eastAsia="ru-RU"/>
        </w:rPr>
      </w:pPr>
      <w:proofErr w:type="gramStart"/>
      <w:r w:rsidRPr="00C63A43">
        <w:rPr>
          <w:rFonts w:ascii="Times New Roman" w:eastAsia="Times New Roman" w:hAnsi="Times New Roman"/>
          <w:sz w:val="20"/>
          <w:szCs w:val="20"/>
          <w:lang w:eastAsia="ru-RU"/>
        </w:rPr>
        <w:t>Згідно з п.п. 266.7.1 п. 266.7 ст. 266 ПКУ обчислення суми податку на нерухоме майно, відмінне від земельної ділянки, з об’єкта/об’єктів 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житлової нерухомості у такому</w:t>
      </w:r>
      <w:proofErr w:type="gramEnd"/>
      <w:r w:rsidRPr="00C63A43">
        <w:rPr>
          <w:rFonts w:ascii="Times New Roman" w:eastAsia="Times New Roman" w:hAnsi="Times New Roman"/>
          <w:sz w:val="20"/>
          <w:szCs w:val="20"/>
          <w:lang w:eastAsia="ru-RU"/>
        </w:rPr>
        <w:t xml:space="preserve"> порядку: </w:t>
      </w:r>
    </w:p>
    <w:p w:rsidR="00FA2CFE" w:rsidRPr="00C63A43" w:rsidRDefault="00FA2CFE" w:rsidP="00FA2CFE">
      <w:pPr>
        <w:spacing w:after="0" w:line="240" w:lineRule="auto"/>
        <w:jc w:val="both"/>
        <w:rPr>
          <w:rFonts w:ascii="Times New Roman" w:eastAsia="Times New Roman" w:hAnsi="Times New Roman"/>
          <w:sz w:val="20"/>
          <w:szCs w:val="20"/>
          <w:lang w:eastAsia="ru-RU"/>
        </w:rPr>
      </w:pPr>
      <w:r w:rsidRPr="00C63A43">
        <w:rPr>
          <w:rFonts w:ascii="Times New Roman" w:eastAsia="Times New Roman" w:hAnsi="Times New Roman"/>
          <w:sz w:val="20"/>
          <w:szCs w:val="20"/>
          <w:lang w:eastAsia="ru-RU"/>
        </w:rPr>
        <w:lastRenderedPageBreak/>
        <w:t xml:space="preserve">а) за наявності у власності платника податку одного об’єкта житлової нерухомості, в тому числі його частки, податок обчислюється, виходячи з бази оподаткування, зменшеної відповідно до </w:t>
      </w:r>
      <w:proofErr w:type="gramStart"/>
      <w:r w:rsidRPr="00C63A43">
        <w:rPr>
          <w:rFonts w:ascii="Times New Roman" w:eastAsia="Times New Roman" w:hAnsi="Times New Roman"/>
          <w:sz w:val="20"/>
          <w:szCs w:val="20"/>
          <w:lang w:eastAsia="ru-RU"/>
        </w:rPr>
        <w:t>п</w:t>
      </w:r>
      <w:proofErr w:type="gramEnd"/>
      <w:r w:rsidRPr="00C63A43">
        <w:rPr>
          <w:rFonts w:ascii="Times New Roman" w:eastAsia="Times New Roman" w:hAnsi="Times New Roman"/>
          <w:sz w:val="20"/>
          <w:szCs w:val="20"/>
          <w:lang w:eastAsia="ru-RU"/>
        </w:rPr>
        <w:t xml:space="preserve">ідпунктів «а» або «б» п.п. 266.4.1 п. 266.4 ст. 266 ПКУ та відповідної ставки податку; </w:t>
      </w:r>
    </w:p>
    <w:p w:rsidR="00FA2CFE" w:rsidRPr="00C63A43" w:rsidRDefault="00FA2CFE" w:rsidP="00FA2CFE">
      <w:pPr>
        <w:spacing w:after="0" w:line="240" w:lineRule="auto"/>
        <w:jc w:val="both"/>
        <w:rPr>
          <w:rFonts w:ascii="Times New Roman" w:eastAsia="Times New Roman" w:hAnsi="Times New Roman"/>
          <w:sz w:val="20"/>
          <w:szCs w:val="20"/>
          <w:lang w:eastAsia="ru-RU"/>
        </w:rPr>
      </w:pPr>
      <w:r w:rsidRPr="00C63A43">
        <w:rPr>
          <w:rFonts w:ascii="Times New Roman" w:eastAsia="Times New Roman" w:hAnsi="Times New Roman"/>
          <w:sz w:val="20"/>
          <w:szCs w:val="20"/>
          <w:lang w:eastAsia="ru-RU"/>
        </w:rPr>
        <w:t xml:space="preserve">б) за наявності у власності платника податку більше одного об’єкта житлової нерухомості одного типу, в тому числі їх часток, податок обчислюється виходячи із сумарної загальної площі таких об’єктів зменшеної відповідно до </w:t>
      </w:r>
      <w:proofErr w:type="gramStart"/>
      <w:r w:rsidRPr="00C63A43">
        <w:rPr>
          <w:rFonts w:ascii="Times New Roman" w:eastAsia="Times New Roman" w:hAnsi="Times New Roman"/>
          <w:sz w:val="20"/>
          <w:szCs w:val="20"/>
          <w:lang w:eastAsia="ru-RU"/>
        </w:rPr>
        <w:t>п</w:t>
      </w:r>
      <w:proofErr w:type="gramEnd"/>
      <w:r w:rsidRPr="00C63A43">
        <w:rPr>
          <w:rFonts w:ascii="Times New Roman" w:eastAsia="Times New Roman" w:hAnsi="Times New Roman"/>
          <w:sz w:val="20"/>
          <w:szCs w:val="20"/>
          <w:lang w:eastAsia="ru-RU"/>
        </w:rPr>
        <w:t xml:space="preserve">ідпунктів «а» або «б» п.п. 266.4.1 п. 266.4 ст. 266 ПКУ та відповідної ставки податку; </w:t>
      </w:r>
    </w:p>
    <w:p w:rsidR="00FA2CFE" w:rsidRPr="00C63A43" w:rsidRDefault="00FA2CFE" w:rsidP="00FA2CFE">
      <w:pPr>
        <w:spacing w:after="0" w:line="240" w:lineRule="auto"/>
        <w:jc w:val="both"/>
        <w:rPr>
          <w:rFonts w:ascii="Times New Roman" w:eastAsia="Times New Roman" w:hAnsi="Times New Roman"/>
          <w:sz w:val="20"/>
          <w:szCs w:val="20"/>
          <w:lang w:eastAsia="ru-RU"/>
        </w:rPr>
      </w:pPr>
      <w:r w:rsidRPr="00C63A43">
        <w:rPr>
          <w:rFonts w:ascii="Times New Roman" w:eastAsia="Times New Roman" w:hAnsi="Times New Roman"/>
          <w:sz w:val="20"/>
          <w:szCs w:val="20"/>
          <w:lang w:eastAsia="ru-RU"/>
        </w:rPr>
        <w:t xml:space="preserve">в) за наявності у власності платника податку об’єктів житлової нерухомості </w:t>
      </w:r>
      <w:proofErr w:type="gramStart"/>
      <w:r w:rsidRPr="00C63A43">
        <w:rPr>
          <w:rFonts w:ascii="Times New Roman" w:eastAsia="Times New Roman" w:hAnsi="Times New Roman"/>
          <w:sz w:val="20"/>
          <w:szCs w:val="20"/>
          <w:lang w:eastAsia="ru-RU"/>
        </w:rPr>
        <w:t>р</w:t>
      </w:r>
      <w:proofErr w:type="gramEnd"/>
      <w:r w:rsidRPr="00C63A43">
        <w:rPr>
          <w:rFonts w:ascii="Times New Roman" w:eastAsia="Times New Roman" w:hAnsi="Times New Roman"/>
          <w:sz w:val="20"/>
          <w:szCs w:val="20"/>
          <w:lang w:eastAsia="ru-RU"/>
        </w:rPr>
        <w:t xml:space="preserve">ізних видів, у тому числі їх часток, податок обчислюється виходячи із сумарної загальної площі таких об’єктів, зменшеної відповідно до п.п. «в» п.п. 266.4.1 п. 266.4 ст. 266 ПКУ та відповідної ставки податку; </w:t>
      </w:r>
    </w:p>
    <w:p w:rsidR="00FA2CFE" w:rsidRPr="00C63A43" w:rsidRDefault="00FA2CFE" w:rsidP="00FA2CFE">
      <w:pPr>
        <w:spacing w:after="0" w:line="240" w:lineRule="auto"/>
        <w:jc w:val="both"/>
        <w:rPr>
          <w:rFonts w:ascii="Times New Roman" w:eastAsia="Times New Roman" w:hAnsi="Times New Roman"/>
          <w:sz w:val="20"/>
          <w:szCs w:val="20"/>
          <w:lang w:eastAsia="ru-RU"/>
        </w:rPr>
      </w:pPr>
      <w:r w:rsidRPr="00C63A43">
        <w:rPr>
          <w:rFonts w:ascii="Times New Roman" w:eastAsia="Times New Roman" w:hAnsi="Times New Roman"/>
          <w:sz w:val="20"/>
          <w:szCs w:val="20"/>
          <w:lang w:eastAsia="ru-RU"/>
        </w:rPr>
        <w:t xml:space="preserve">г) сума податку, обчислена з урахуванням </w:t>
      </w:r>
      <w:proofErr w:type="gramStart"/>
      <w:r w:rsidRPr="00C63A43">
        <w:rPr>
          <w:rFonts w:ascii="Times New Roman" w:eastAsia="Times New Roman" w:hAnsi="Times New Roman"/>
          <w:sz w:val="20"/>
          <w:szCs w:val="20"/>
          <w:lang w:eastAsia="ru-RU"/>
        </w:rPr>
        <w:t>п</w:t>
      </w:r>
      <w:proofErr w:type="gramEnd"/>
      <w:r w:rsidRPr="00C63A43">
        <w:rPr>
          <w:rFonts w:ascii="Times New Roman" w:eastAsia="Times New Roman" w:hAnsi="Times New Roman"/>
          <w:sz w:val="20"/>
          <w:szCs w:val="20"/>
          <w:lang w:eastAsia="ru-RU"/>
        </w:rPr>
        <w:t xml:space="preserve">ідпунктів «б» і «в» п.п. 266.7.1 п. 266.7 ст. 266 ПКУ, розподіляється контролюючим органом пропорційно до питомої ваги загальної площі кожного з об’єктів житлової нерухомості. </w:t>
      </w:r>
    </w:p>
    <w:p w:rsidR="00FA2CFE" w:rsidRPr="00C63A43" w:rsidRDefault="00FA2CFE" w:rsidP="00FA2CFE">
      <w:pPr>
        <w:spacing w:after="0" w:line="240" w:lineRule="auto"/>
        <w:jc w:val="both"/>
        <w:rPr>
          <w:rFonts w:ascii="Times New Roman" w:eastAsia="Times New Roman" w:hAnsi="Times New Roman"/>
          <w:sz w:val="20"/>
          <w:szCs w:val="20"/>
          <w:lang w:eastAsia="ru-RU"/>
        </w:rPr>
      </w:pPr>
      <w:proofErr w:type="gramStart"/>
      <w:r w:rsidRPr="00C63A43">
        <w:rPr>
          <w:rFonts w:ascii="Times New Roman" w:eastAsia="Times New Roman" w:hAnsi="Times New Roman"/>
          <w:sz w:val="20"/>
          <w:szCs w:val="20"/>
          <w:lang w:eastAsia="ru-RU"/>
        </w:rPr>
        <w:t>Обчислення суми податку на нерухоме майно, відмінне від земельної ділянки, з об’єкта/об’єктів нежитлової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виходячи із загальної площі кожного з об’єктів нежитлової нерухомості та в</w:t>
      </w:r>
      <w:proofErr w:type="gramEnd"/>
      <w:r w:rsidRPr="00C63A43">
        <w:rPr>
          <w:rFonts w:ascii="Times New Roman" w:eastAsia="Times New Roman" w:hAnsi="Times New Roman"/>
          <w:sz w:val="20"/>
          <w:szCs w:val="20"/>
          <w:lang w:eastAsia="ru-RU"/>
        </w:rPr>
        <w:t xml:space="preserve">ідповідної ставки податку. </w:t>
      </w:r>
    </w:p>
    <w:p w:rsidR="00FA2CFE" w:rsidRPr="00C63A43" w:rsidRDefault="00FA2CFE" w:rsidP="00FA2CFE">
      <w:pPr>
        <w:spacing w:after="0" w:line="240" w:lineRule="auto"/>
        <w:jc w:val="both"/>
        <w:rPr>
          <w:rFonts w:ascii="Times New Roman" w:eastAsia="Times New Roman" w:hAnsi="Times New Roman"/>
          <w:sz w:val="20"/>
          <w:szCs w:val="20"/>
          <w:lang w:eastAsia="ru-RU"/>
        </w:rPr>
      </w:pPr>
      <w:proofErr w:type="gramStart"/>
      <w:r w:rsidRPr="00C63A43">
        <w:rPr>
          <w:rFonts w:ascii="Times New Roman" w:eastAsia="Times New Roman" w:hAnsi="Times New Roman"/>
          <w:sz w:val="20"/>
          <w:szCs w:val="20"/>
          <w:lang w:eastAsia="ru-RU"/>
        </w:rPr>
        <w:t>П</w:t>
      </w:r>
      <w:proofErr w:type="gramEnd"/>
      <w:r w:rsidRPr="00C63A43">
        <w:rPr>
          <w:rFonts w:ascii="Times New Roman" w:eastAsia="Times New Roman" w:hAnsi="Times New Roman"/>
          <w:sz w:val="20"/>
          <w:szCs w:val="20"/>
          <w:lang w:eastAsia="ru-RU"/>
        </w:rPr>
        <w:t xml:space="preserve">ідпунктом 266.7.1 прим. 1 п. 266.7 ст. 266 ПКУ визначено, що за наявності у власності платника податку об’єкта (об’єктів) житлової нерухомості, у тому числі його частки, що перебуває у власності фізичної чи юридичної особи – платника податку, загальна площа якого перевищує 300 кв. метрів (для квартири) та/або 500 кв. метрів (для будинку), сума податку, розрахована відповідно до </w:t>
      </w:r>
      <w:proofErr w:type="gramStart"/>
      <w:r w:rsidRPr="00C63A43">
        <w:rPr>
          <w:rFonts w:ascii="Times New Roman" w:eastAsia="Times New Roman" w:hAnsi="Times New Roman"/>
          <w:sz w:val="20"/>
          <w:szCs w:val="20"/>
          <w:lang w:eastAsia="ru-RU"/>
        </w:rPr>
        <w:t>п</w:t>
      </w:r>
      <w:proofErr w:type="gramEnd"/>
      <w:r w:rsidRPr="00C63A43">
        <w:rPr>
          <w:rFonts w:ascii="Times New Roman" w:eastAsia="Times New Roman" w:hAnsi="Times New Roman"/>
          <w:sz w:val="20"/>
          <w:szCs w:val="20"/>
          <w:lang w:eastAsia="ru-RU"/>
        </w:rPr>
        <w:t xml:space="preserve">ідпунктів «а» – «г» п.п. 266.7.1 п. 266.7 ст. 266 ПКУ, збільшується на 25000 грн. на рік за кожен такий об’єкт житлової нерухомості (його частку). </w:t>
      </w:r>
    </w:p>
    <w:p w:rsidR="00FA2CFE" w:rsidRPr="00C63A43" w:rsidRDefault="00FA2CFE" w:rsidP="00FA2CFE">
      <w:pPr>
        <w:spacing w:after="0" w:line="240" w:lineRule="auto"/>
        <w:jc w:val="both"/>
        <w:rPr>
          <w:rFonts w:ascii="Times New Roman" w:eastAsia="Times New Roman" w:hAnsi="Times New Roman"/>
          <w:sz w:val="20"/>
          <w:szCs w:val="20"/>
          <w:lang w:eastAsia="ru-RU"/>
        </w:rPr>
      </w:pPr>
      <w:proofErr w:type="gramStart"/>
      <w:r w:rsidRPr="00C63A43">
        <w:rPr>
          <w:rFonts w:ascii="Times New Roman" w:eastAsia="Times New Roman" w:hAnsi="Times New Roman"/>
          <w:sz w:val="20"/>
          <w:szCs w:val="20"/>
          <w:lang w:eastAsia="ru-RU"/>
        </w:rPr>
        <w:t>П</w:t>
      </w:r>
      <w:proofErr w:type="gramEnd"/>
      <w:r w:rsidRPr="00C63A43">
        <w:rPr>
          <w:rFonts w:ascii="Times New Roman" w:eastAsia="Times New Roman" w:hAnsi="Times New Roman"/>
          <w:sz w:val="20"/>
          <w:szCs w:val="20"/>
          <w:lang w:eastAsia="ru-RU"/>
        </w:rPr>
        <w:t xml:space="preserve">ідпунктом 266.7.2 п. 266.7 ст. 266 ПКУ визначено, що податкове/податкові повідомлення-рішення про сплату суми/сум податку на нерухоме майно, відмінне від земельної ділянки, обчисленого згідно з п.п. 266.7.1 п. 266.7 ст. 266 ПКУ, разом з детальним розрахунком суми/сум податку та відповідні платіжні реквізити, зокрема, органів </w:t>
      </w:r>
      <w:proofErr w:type="gramStart"/>
      <w:r w:rsidRPr="00C63A43">
        <w:rPr>
          <w:rFonts w:ascii="Times New Roman" w:eastAsia="Times New Roman" w:hAnsi="Times New Roman"/>
          <w:sz w:val="20"/>
          <w:szCs w:val="20"/>
          <w:lang w:eastAsia="ru-RU"/>
        </w:rPr>
        <w:t>м</w:t>
      </w:r>
      <w:proofErr w:type="gramEnd"/>
      <w:r w:rsidRPr="00C63A43">
        <w:rPr>
          <w:rFonts w:ascii="Times New Roman" w:eastAsia="Times New Roman" w:hAnsi="Times New Roman"/>
          <w:sz w:val="20"/>
          <w:szCs w:val="20"/>
          <w:lang w:eastAsia="ru-RU"/>
        </w:rPr>
        <w:t xml:space="preserve">ісцевого самоврядування за місцезнаходженням кожного з об’єктів житлової та/або нежитлової нерухомості, надсилаються платнику податку контролюючим органом у порядку, визначеному ст. 42 ПКУ, до 1 липня року, що настає за базовим податковим (звітним) періодом (роком). </w:t>
      </w:r>
    </w:p>
    <w:p w:rsidR="00FA2CFE" w:rsidRPr="00C63A43" w:rsidRDefault="00FA2CFE" w:rsidP="00FA2CFE">
      <w:pPr>
        <w:spacing w:after="0" w:line="240" w:lineRule="auto"/>
        <w:jc w:val="both"/>
        <w:rPr>
          <w:rFonts w:ascii="Times New Roman" w:eastAsia="Times New Roman" w:hAnsi="Times New Roman"/>
          <w:sz w:val="20"/>
          <w:szCs w:val="20"/>
          <w:lang w:eastAsia="ru-RU"/>
        </w:rPr>
      </w:pPr>
      <w:proofErr w:type="gramStart"/>
      <w:r w:rsidRPr="00C63A43">
        <w:rPr>
          <w:rFonts w:ascii="Times New Roman" w:eastAsia="Times New Roman" w:hAnsi="Times New Roman"/>
          <w:sz w:val="20"/>
          <w:szCs w:val="20"/>
          <w:lang w:eastAsia="ru-RU"/>
        </w:rPr>
        <w:t>Податкове/податкові повідомлення-рішення про сплату суми/сум податку на нерухоме майно, відмінне від земельної ділянки, та відповідні платіжні реквізити, визначені в абзаці першому п.п. 266.7.2 п. 266.7 ст. 266 ПКУ, що надсилаються платнику податку, повинні містити щодо кожного з об’єктів житлової та/або нежитлової нерухомості, зокрема</w:t>
      </w:r>
      <w:proofErr w:type="gramEnd"/>
      <w:r w:rsidRPr="00C63A43">
        <w:rPr>
          <w:rFonts w:ascii="Times New Roman" w:eastAsia="Times New Roman" w:hAnsi="Times New Roman"/>
          <w:sz w:val="20"/>
          <w:szCs w:val="20"/>
          <w:lang w:eastAsia="ru-RU"/>
        </w:rPr>
        <w:t xml:space="preserve">, але не виключно, інформацію про адресу місцезнаходження об’єкта житлової та/або нежитлової нерухомості, його площу, ставки та надані фізичним особам </w:t>
      </w:r>
      <w:proofErr w:type="gramStart"/>
      <w:r w:rsidRPr="00C63A43">
        <w:rPr>
          <w:rFonts w:ascii="Times New Roman" w:eastAsia="Times New Roman" w:hAnsi="Times New Roman"/>
          <w:sz w:val="20"/>
          <w:szCs w:val="20"/>
          <w:lang w:eastAsia="ru-RU"/>
        </w:rPr>
        <w:t>п</w:t>
      </w:r>
      <w:proofErr w:type="gramEnd"/>
      <w:r w:rsidRPr="00C63A43">
        <w:rPr>
          <w:rFonts w:ascii="Times New Roman" w:eastAsia="Times New Roman" w:hAnsi="Times New Roman"/>
          <w:sz w:val="20"/>
          <w:szCs w:val="20"/>
          <w:lang w:eastAsia="ru-RU"/>
        </w:rPr>
        <w:t xml:space="preserve">ільги зі сплати податку на нерухоме майно, відмінне від земельної ділянки. </w:t>
      </w:r>
    </w:p>
    <w:p w:rsidR="00FA2CFE" w:rsidRPr="00C63A43" w:rsidRDefault="00FA2CFE" w:rsidP="00FA2CFE">
      <w:pPr>
        <w:spacing w:after="0" w:line="240" w:lineRule="auto"/>
        <w:jc w:val="both"/>
        <w:rPr>
          <w:rFonts w:ascii="Times New Roman" w:eastAsia="Times New Roman" w:hAnsi="Times New Roman"/>
          <w:sz w:val="20"/>
          <w:szCs w:val="20"/>
          <w:lang w:eastAsia="ru-RU"/>
        </w:rPr>
      </w:pPr>
      <w:proofErr w:type="gramStart"/>
      <w:r w:rsidRPr="00C63A43">
        <w:rPr>
          <w:rFonts w:ascii="Times New Roman" w:eastAsia="Times New Roman" w:hAnsi="Times New Roman"/>
          <w:sz w:val="20"/>
          <w:szCs w:val="20"/>
          <w:lang w:eastAsia="ru-RU"/>
        </w:rPr>
        <w:t xml:space="preserve">Щодо новоствореного (нововведеного) об’єкта житлової та/або нежитлової нерухомості податок сплачується фізичною особою – платником починаючи з місяця, в якому виникло право власності на такий об’єкт. </w:t>
      </w:r>
      <w:proofErr w:type="gramEnd"/>
    </w:p>
    <w:p w:rsidR="00FA2CFE" w:rsidRPr="00C63A43" w:rsidRDefault="00FA2CFE" w:rsidP="00FA2CFE">
      <w:pPr>
        <w:spacing w:after="0" w:line="240" w:lineRule="auto"/>
        <w:jc w:val="both"/>
        <w:rPr>
          <w:rFonts w:ascii="Times New Roman" w:eastAsia="Times New Roman" w:hAnsi="Times New Roman"/>
          <w:sz w:val="20"/>
          <w:szCs w:val="20"/>
          <w:lang w:eastAsia="ru-RU"/>
        </w:rPr>
      </w:pPr>
      <w:proofErr w:type="gramStart"/>
      <w:r w:rsidRPr="00C63A43">
        <w:rPr>
          <w:rFonts w:ascii="Times New Roman" w:eastAsia="Times New Roman" w:hAnsi="Times New Roman"/>
          <w:sz w:val="20"/>
          <w:szCs w:val="20"/>
          <w:lang w:eastAsia="ru-RU"/>
        </w:rPr>
        <w:t>Контролюючі органи за місцем проживання (реєстрації) платників податку в десятиденний строк інформують відповідні контролюючі органи за місцезнаходженням об’єктів житлової та/або нежитлової нерухомості про надіслані (вручені) платнику податку податкові повідомлення-рішення про сплату податку у порядку, встановленому центральним органом виконавчої влади, що забезпечує формування та реалізує державну фінансову</w:t>
      </w:r>
      <w:proofErr w:type="gramEnd"/>
      <w:r w:rsidRPr="00C63A43">
        <w:rPr>
          <w:rFonts w:ascii="Times New Roman" w:eastAsia="Times New Roman" w:hAnsi="Times New Roman"/>
          <w:sz w:val="20"/>
          <w:szCs w:val="20"/>
          <w:lang w:eastAsia="ru-RU"/>
        </w:rPr>
        <w:t xml:space="preserve"> політику. </w:t>
      </w:r>
    </w:p>
    <w:p w:rsidR="00934E76" w:rsidRDefault="00934E76" w:rsidP="00FA2CFE">
      <w:pPr>
        <w:spacing w:after="0" w:line="240" w:lineRule="auto"/>
        <w:outlineLvl w:val="0"/>
        <w:rPr>
          <w:rFonts w:ascii="Times New Roman" w:eastAsia="Times New Roman" w:hAnsi="Times New Roman"/>
          <w:b/>
          <w:bCs/>
          <w:kern w:val="36"/>
          <w:sz w:val="20"/>
          <w:szCs w:val="20"/>
          <w:lang w:val="en-US" w:eastAsia="ru-RU"/>
        </w:rPr>
      </w:pPr>
    </w:p>
    <w:p w:rsidR="00FA2CFE" w:rsidRPr="00C63A43" w:rsidRDefault="00FA2CFE" w:rsidP="00FA2CFE">
      <w:pPr>
        <w:spacing w:after="0" w:line="240" w:lineRule="auto"/>
        <w:outlineLvl w:val="0"/>
        <w:rPr>
          <w:rFonts w:ascii="Times New Roman" w:eastAsia="Times New Roman" w:hAnsi="Times New Roman"/>
          <w:b/>
          <w:bCs/>
          <w:kern w:val="36"/>
          <w:sz w:val="20"/>
          <w:szCs w:val="20"/>
          <w:lang w:eastAsia="ru-RU"/>
        </w:rPr>
      </w:pPr>
      <w:r w:rsidRPr="00C63A43">
        <w:rPr>
          <w:rFonts w:ascii="Times New Roman" w:eastAsia="Times New Roman" w:hAnsi="Times New Roman"/>
          <w:b/>
          <w:bCs/>
          <w:kern w:val="36"/>
          <w:sz w:val="20"/>
          <w:szCs w:val="20"/>
          <w:lang w:eastAsia="ru-RU"/>
        </w:rPr>
        <w:t>Деякі особливості обчислення військового збору</w:t>
      </w:r>
    </w:p>
    <w:p w:rsidR="00FA2CFE" w:rsidRPr="00C63A43" w:rsidRDefault="00FA2CFE" w:rsidP="00FA2CFE">
      <w:pPr>
        <w:spacing w:after="0" w:line="240" w:lineRule="auto"/>
        <w:jc w:val="both"/>
        <w:rPr>
          <w:rFonts w:ascii="Times New Roman" w:eastAsia="Times New Roman" w:hAnsi="Times New Roman"/>
          <w:sz w:val="20"/>
          <w:szCs w:val="20"/>
          <w:lang w:eastAsia="ru-RU"/>
        </w:rPr>
      </w:pPr>
      <w:r w:rsidRPr="00C63A43">
        <w:rPr>
          <w:rFonts w:ascii="Times New Roman" w:eastAsia="Times New Roman" w:hAnsi="Times New Roman"/>
          <w:sz w:val="20"/>
          <w:szCs w:val="20"/>
          <w:lang w:eastAsia="ru-RU"/>
        </w:rPr>
        <w:t>Головне управління ДПС у Дніпропетровській області нагаду</w:t>
      </w:r>
      <w:proofErr w:type="gramStart"/>
      <w:r w:rsidRPr="00C63A43">
        <w:rPr>
          <w:rFonts w:ascii="Times New Roman" w:eastAsia="Times New Roman" w:hAnsi="Times New Roman"/>
          <w:sz w:val="20"/>
          <w:szCs w:val="20"/>
          <w:lang w:eastAsia="ru-RU"/>
        </w:rPr>
        <w:t>є,</w:t>
      </w:r>
      <w:proofErr w:type="gramEnd"/>
      <w:r w:rsidRPr="00C63A43">
        <w:rPr>
          <w:rFonts w:ascii="Times New Roman" w:eastAsia="Times New Roman" w:hAnsi="Times New Roman"/>
          <w:sz w:val="20"/>
          <w:szCs w:val="20"/>
          <w:lang w:eastAsia="ru-RU"/>
        </w:rPr>
        <w:t xml:space="preserve"> що згідно зі ст. 163 Податкового кодексу України (далі – Кодекс) об’єктом оподаткування військовим збором платника податку на доходи фізичних осіб (податок) – резидента (нерезидента) є, зокрема, загальний місячний (річний) оподатковуваний дохід. </w:t>
      </w:r>
    </w:p>
    <w:p w:rsidR="00FA2CFE" w:rsidRPr="00C63A43" w:rsidRDefault="00FA2CFE" w:rsidP="00FA2CFE">
      <w:pPr>
        <w:spacing w:after="0" w:line="240" w:lineRule="auto"/>
        <w:jc w:val="both"/>
        <w:rPr>
          <w:rFonts w:ascii="Times New Roman" w:eastAsia="Times New Roman" w:hAnsi="Times New Roman"/>
          <w:sz w:val="20"/>
          <w:szCs w:val="20"/>
          <w:lang w:eastAsia="ru-RU"/>
        </w:rPr>
      </w:pPr>
      <w:r w:rsidRPr="00C63A43">
        <w:rPr>
          <w:rFonts w:ascii="Times New Roman" w:eastAsia="Times New Roman" w:hAnsi="Times New Roman"/>
          <w:sz w:val="20"/>
          <w:szCs w:val="20"/>
          <w:lang w:eastAsia="ru-RU"/>
        </w:rPr>
        <w:t xml:space="preserve">При цьому ст. 23 Кодексу передбачено, що базою оподаткування визнаються конкретні вартісні, фізичні або інші характеристики певного об’єкта оподаткування. </w:t>
      </w:r>
    </w:p>
    <w:p w:rsidR="00FA2CFE" w:rsidRPr="00C63A43" w:rsidRDefault="00FA2CFE" w:rsidP="00FA2CFE">
      <w:pPr>
        <w:spacing w:after="0" w:line="240" w:lineRule="auto"/>
        <w:jc w:val="both"/>
        <w:rPr>
          <w:rFonts w:ascii="Times New Roman" w:eastAsia="Times New Roman" w:hAnsi="Times New Roman"/>
          <w:sz w:val="20"/>
          <w:szCs w:val="20"/>
          <w:lang w:eastAsia="ru-RU"/>
        </w:rPr>
      </w:pPr>
      <w:r w:rsidRPr="00C63A43">
        <w:rPr>
          <w:rFonts w:ascii="Times New Roman" w:eastAsia="Times New Roman" w:hAnsi="Times New Roman"/>
          <w:sz w:val="20"/>
          <w:szCs w:val="20"/>
          <w:lang w:eastAsia="ru-RU"/>
        </w:rPr>
        <w:t xml:space="preserve">База оподаткування – це фізичний, вартісний чи інший характерний вираз об'єкта оподаткування, до якого застосовується податкова ставка і який використовується для визначення розміру податкового зобов’язання. </w:t>
      </w:r>
    </w:p>
    <w:p w:rsidR="00FA2CFE" w:rsidRPr="00C63A43" w:rsidRDefault="00FA2CFE" w:rsidP="00FA2CFE">
      <w:pPr>
        <w:spacing w:after="0" w:line="240" w:lineRule="auto"/>
        <w:jc w:val="both"/>
        <w:rPr>
          <w:rFonts w:ascii="Times New Roman" w:eastAsia="Times New Roman" w:hAnsi="Times New Roman"/>
          <w:sz w:val="20"/>
          <w:szCs w:val="20"/>
          <w:lang w:eastAsia="ru-RU"/>
        </w:rPr>
      </w:pPr>
      <w:r w:rsidRPr="00C63A43">
        <w:rPr>
          <w:rFonts w:ascii="Times New Roman" w:eastAsia="Times New Roman" w:hAnsi="Times New Roman"/>
          <w:sz w:val="20"/>
          <w:szCs w:val="20"/>
          <w:lang w:eastAsia="ru-RU"/>
        </w:rPr>
        <w:t xml:space="preserve">База оподаткування і порядок її визначення встановлюються Кодексом </w:t>
      </w:r>
      <w:proofErr w:type="gramStart"/>
      <w:r w:rsidRPr="00C63A43">
        <w:rPr>
          <w:rFonts w:ascii="Times New Roman" w:eastAsia="Times New Roman" w:hAnsi="Times New Roman"/>
          <w:sz w:val="20"/>
          <w:szCs w:val="20"/>
          <w:lang w:eastAsia="ru-RU"/>
        </w:rPr>
        <w:t>для</w:t>
      </w:r>
      <w:proofErr w:type="gramEnd"/>
      <w:r w:rsidRPr="00C63A43">
        <w:rPr>
          <w:rFonts w:ascii="Times New Roman" w:eastAsia="Times New Roman" w:hAnsi="Times New Roman"/>
          <w:sz w:val="20"/>
          <w:szCs w:val="20"/>
          <w:lang w:eastAsia="ru-RU"/>
        </w:rPr>
        <w:t xml:space="preserve"> кожного податку окремо. </w:t>
      </w:r>
    </w:p>
    <w:p w:rsidR="00FA2CFE" w:rsidRPr="00C63A43" w:rsidRDefault="00FA2CFE" w:rsidP="00FA2CFE">
      <w:pPr>
        <w:spacing w:after="0" w:line="240" w:lineRule="auto"/>
        <w:jc w:val="both"/>
        <w:rPr>
          <w:rFonts w:ascii="Times New Roman" w:eastAsia="Times New Roman" w:hAnsi="Times New Roman"/>
          <w:sz w:val="20"/>
          <w:szCs w:val="20"/>
          <w:lang w:eastAsia="ru-RU"/>
        </w:rPr>
      </w:pPr>
      <w:r w:rsidRPr="00C63A43">
        <w:rPr>
          <w:rFonts w:ascii="Times New Roman" w:eastAsia="Times New Roman" w:hAnsi="Times New Roman"/>
          <w:sz w:val="20"/>
          <w:szCs w:val="20"/>
          <w:lang w:eastAsia="ru-RU"/>
        </w:rPr>
        <w:t xml:space="preserve">При цьому у випадках, передбачених Кодексом, один об’єкт оподаткування може утворювати кілька баз оподаткування для </w:t>
      </w:r>
      <w:proofErr w:type="gramStart"/>
      <w:r w:rsidRPr="00C63A43">
        <w:rPr>
          <w:rFonts w:ascii="Times New Roman" w:eastAsia="Times New Roman" w:hAnsi="Times New Roman"/>
          <w:sz w:val="20"/>
          <w:szCs w:val="20"/>
          <w:lang w:eastAsia="ru-RU"/>
        </w:rPr>
        <w:t>р</w:t>
      </w:r>
      <w:proofErr w:type="gramEnd"/>
      <w:r w:rsidRPr="00C63A43">
        <w:rPr>
          <w:rFonts w:ascii="Times New Roman" w:eastAsia="Times New Roman" w:hAnsi="Times New Roman"/>
          <w:sz w:val="20"/>
          <w:szCs w:val="20"/>
          <w:lang w:eastAsia="ru-RU"/>
        </w:rPr>
        <w:t xml:space="preserve">ізних податків. </w:t>
      </w:r>
    </w:p>
    <w:p w:rsidR="00FA2CFE" w:rsidRPr="00C63A43" w:rsidRDefault="00FA2CFE" w:rsidP="00FA2CFE">
      <w:pPr>
        <w:spacing w:after="0" w:line="240" w:lineRule="auto"/>
        <w:jc w:val="both"/>
        <w:rPr>
          <w:rFonts w:ascii="Times New Roman" w:eastAsia="Times New Roman" w:hAnsi="Times New Roman"/>
          <w:sz w:val="20"/>
          <w:szCs w:val="20"/>
          <w:lang w:eastAsia="ru-RU"/>
        </w:rPr>
      </w:pPr>
      <w:r w:rsidRPr="00C63A43">
        <w:rPr>
          <w:rFonts w:ascii="Times New Roman" w:eastAsia="Times New Roman" w:hAnsi="Times New Roman"/>
          <w:sz w:val="20"/>
          <w:szCs w:val="20"/>
          <w:lang w:eastAsia="ru-RU"/>
        </w:rPr>
        <w:t xml:space="preserve">У випадках, передбачених Кодексом, конкретна вартісна, фізична або інша характеристика певного об’єкта оподаткування може бути базою оподаткування для </w:t>
      </w:r>
      <w:proofErr w:type="gramStart"/>
      <w:r w:rsidRPr="00C63A43">
        <w:rPr>
          <w:rFonts w:ascii="Times New Roman" w:eastAsia="Times New Roman" w:hAnsi="Times New Roman"/>
          <w:sz w:val="20"/>
          <w:szCs w:val="20"/>
          <w:lang w:eastAsia="ru-RU"/>
        </w:rPr>
        <w:t>р</w:t>
      </w:r>
      <w:proofErr w:type="gramEnd"/>
      <w:r w:rsidRPr="00C63A43">
        <w:rPr>
          <w:rFonts w:ascii="Times New Roman" w:eastAsia="Times New Roman" w:hAnsi="Times New Roman"/>
          <w:sz w:val="20"/>
          <w:szCs w:val="20"/>
          <w:lang w:eastAsia="ru-RU"/>
        </w:rPr>
        <w:t xml:space="preserve">ізних податків. </w:t>
      </w:r>
    </w:p>
    <w:p w:rsidR="00FA2CFE" w:rsidRPr="00C63A43" w:rsidRDefault="00FA2CFE" w:rsidP="00FA2CFE">
      <w:pPr>
        <w:spacing w:after="0" w:line="240" w:lineRule="auto"/>
        <w:jc w:val="both"/>
        <w:rPr>
          <w:rFonts w:ascii="Times New Roman" w:eastAsia="Times New Roman" w:hAnsi="Times New Roman"/>
          <w:sz w:val="20"/>
          <w:szCs w:val="20"/>
          <w:lang w:eastAsia="ru-RU"/>
        </w:rPr>
      </w:pPr>
      <w:proofErr w:type="gramStart"/>
      <w:r w:rsidRPr="00C63A43">
        <w:rPr>
          <w:rFonts w:ascii="Times New Roman" w:eastAsia="Times New Roman" w:hAnsi="Times New Roman"/>
          <w:sz w:val="20"/>
          <w:szCs w:val="20"/>
          <w:lang w:eastAsia="ru-RU"/>
        </w:rPr>
        <w:t>Водночас зауважуємо, що ст. 164 Кодексу встановлено особливості визначення бази оподаткування податком на доходи фізичних осіб для доходів у негрошовій формі, а саме: базою оподаткування цим податком є вартість такого доходу, розрахована за звичайними цінами, правила визначення яких встановлені згідно з Кодексом, помножена на коефіцієнт, який обчислюється за формулою, визначеною</w:t>
      </w:r>
      <w:proofErr w:type="gramEnd"/>
      <w:r w:rsidRPr="00C63A43">
        <w:rPr>
          <w:rFonts w:ascii="Times New Roman" w:eastAsia="Times New Roman" w:hAnsi="Times New Roman"/>
          <w:sz w:val="20"/>
          <w:szCs w:val="20"/>
          <w:lang w:eastAsia="ru-RU"/>
        </w:rPr>
        <w:t xml:space="preserve"> п. 164.5 ст. 164 Кодексу, а саме: </w:t>
      </w:r>
    </w:p>
    <w:p w:rsidR="00FA2CFE" w:rsidRPr="00C63A43" w:rsidRDefault="00FA2CFE" w:rsidP="00FA2CFE">
      <w:pPr>
        <w:spacing w:after="0" w:line="240" w:lineRule="auto"/>
        <w:jc w:val="both"/>
        <w:rPr>
          <w:rFonts w:ascii="Times New Roman" w:eastAsia="Times New Roman" w:hAnsi="Times New Roman"/>
          <w:sz w:val="20"/>
          <w:szCs w:val="20"/>
          <w:lang w:eastAsia="ru-RU"/>
        </w:rPr>
      </w:pPr>
      <w:r w:rsidRPr="00C63A43">
        <w:rPr>
          <w:rFonts w:ascii="Times New Roman" w:eastAsia="Times New Roman" w:hAnsi="Times New Roman"/>
          <w:sz w:val="20"/>
          <w:szCs w:val="20"/>
          <w:lang w:eastAsia="ru-RU"/>
        </w:rPr>
        <w:t>К = 100 : (100 - Сп), де</w:t>
      </w:r>
      <w:proofErr w:type="gramStart"/>
      <w:r w:rsidRPr="00C63A43">
        <w:rPr>
          <w:rFonts w:ascii="Times New Roman" w:eastAsia="Times New Roman" w:hAnsi="Times New Roman"/>
          <w:sz w:val="20"/>
          <w:szCs w:val="20"/>
          <w:lang w:eastAsia="ru-RU"/>
        </w:rPr>
        <w:t xml:space="preserve"> К</w:t>
      </w:r>
      <w:proofErr w:type="gramEnd"/>
      <w:r w:rsidRPr="00C63A43">
        <w:rPr>
          <w:rFonts w:ascii="Times New Roman" w:eastAsia="Times New Roman" w:hAnsi="Times New Roman"/>
          <w:sz w:val="20"/>
          <w:szCs w:val="20"/>
          <w:lang w:eastAsia="ru-RU"/>
        </w:rPr>
        <w:t xml:space="preserve"> – коефіцієнт; Сп – ставка податку, встановлена для таких доходів на момент їх нарахування. </w:t>
      </w:r>
    </w:p>
    <w:p w:rsidR="00FA2CFE" w:rsidRPr="00C63A43" w:rsidRDefault="00FA2CFE" w:rsidP="00FA2CFE">
      <w:pPr>
        <w:spacing w:after="0" w:line="240" w:lineRule="auto"/>
        <w:jc w:val="both"/>
        <w:rPr>
          <w:rFonts w:ascii="Times New Roman" w:eastAsia="Times New Roman" w:hAnsi="Times New Roman"/>
          <w:sz w:val="20"/>
          <w:szCs w:val="20"/>
          <w:lang w:eastAsia="ru-RU"/>
        </w:rPr>
      </w:pPr>
      <w:r w:rsidRPr="00C63A43">
        <w:rPr>
          <w:rFonts w:ascii="Times New Roman" w:eastAsia="Times New Roman" w:hAnsi="Times New Roman"/>
          <w:sz w:val="20"/>
          <w:szCs w:val="20"/>
          <w:lang w:eastAsia="ru-RU"/>
        </w:rPr>
        <w:lastRenderedPageBreak/>
        <w:t xml:space="preserve">Тобто для обчислення коефіцієнту застосовується виключно ставка податку, а не збору, а отже відсутні законодавчі </w:t>
      </w:r>
      <w:proofErr w:type="gramStart"/>
      <w:r w:rsidRPr="00C63A43">
        <w:rPr>
          <w:rFonts w:ascii="Times New Roman" w:eastAsia="Times New Roman" w:hAnsi="Times New Roman"/>
          <w:sz w:val="20"/>
          <w:szCs w:val="20"/>
          <w:lang w:eastAsia="ru-RU"/>
        </w:rPr>
        <w:t>п</w:t>
      </w:r>
      <w:proofErr w:type="gramEnd"/>
      <w:r w:rsidRPr="00C63A43">
        <w:rPr>
          <w:rFonts w:ascii="Times New Roman" w:eastAsia="Times New Roman" w:hAnsi="Times New Roman"/>
          <w:sz w:val="20"/>
          <w:szCs w:val="20"/>
          <w:lang w:eastAsia="ru-RU"/>
        </w:rPr>
        <w:t xml:space="preserve">ідстави для застосування коефіцієнту при нарахуванні військового збору на доходи у негрошовій формі.  </w:t>
      </w:r>
    </w:p>
    <w:p w:rsidR="00FA2CFE" w:rsidRPr="00C63A43" w:rsidRDefault="00FA2CFE" w:rsidP="00FA2CFE">
      <w:pPr>
        <w:spacing w:after="0" w:line="240" w:lineRule="auto"/>
        <w:jc w:val="both"/>
        <w:rPr>
          <w:rFonts w:ascii="Times New Roman" w:eastAsia="Times New Roman" w:hAnsi="Times New Roman"/>
          <w:sz w:val="20"/>
          <w:szCs w:val="20"/>
          <w:lang w:eastAsia="ru-RU"/>
        </w:rPr>
      </w:pPr>
      <w:r w:rsidRPr="00C63A43">
        <w:rPr>
          <w:rFonts w:ascii="Times New Roman" w:eastAsia="Times New Roman" w:hAnsi="Times New Roman"/>
          <w:sz w:val="20"/>
          <w:szCs w:val="20"/>
          <w:lang w:eastAsia="ru-RU"/>
        </w:rPr>
        <w:t xml:space="preserve">Крім того, відповідно до п. 164.6 ст. 164 Кодексу </w:t>
      </w:r>
      <w:proofErr w:type="gramStart"/>
      <w:r w:rsidRPr="00C63A43">
        <w:rPr>
          <w:rFonts w:ascii="Times New Roman" w:eastAsia="Times New Roman" w:hAnsi="Times New Roman"/>
          <w:sz w:val="20"/>
          <w:szCs w:val="20"/>
          <w:lang w:eastAsia="ru-RU"/>
        </w:rPr>
        <w:t>п</w:t>
      </w:r>
      <w:proofErr w:type="gramEnd"/>
      <w:r w:rsidRPr="00C63A43">
        <w:rPr>
          <w:rFonts w:ascii="Times New Roman" w:eastAsia="Times New Roman" w:hAnsi="Times New Roman"/>
          <w:sz w:val="20"/>
          <w:szCs w:val="20"/>
          <w:lang w:eastAsia="ru-RU"/>
        </w:rPr>
        <w:t xml:space="preserve">ід час нарахування доходів у формі заробітної плати база оподаткування податком на доходи фізичних осіб визначається як нарахована заробітна плата, зменшена на суму страхових внесків до Накопичувального фонду, а у випадках, передбачених законом, – обов’язкових страхових внесків до недержавного пенсійного фонду, які відповідно до закону сплачуються за рахунок заробітної плати працівника, а також на суму податкової </w:t>
      </w:r>
      <w:proofErr w:type="gramStart"/>
      <w:r w:rsidRPr="00C63A43">
        <w:rPr>
          <w:rFonts w:ascii="Times New Roman" w:eastAsia="Times New Roman" w:hAnsi="Times New Roman"/>
          <w:sz w:val="20"/>
          <w:szCs w:val="20"/>
          <w:lang w:eastAsia="ru-RU"/>
        </w:rPr>
        <w:t>соц</w:t>
      </w:r>
      <w:proofErr w:type="gramEnd"/>
      <w:r w:rsidRPr="00C63A43">
        <w:rPr>
          <w:rFonts w:ascii="Times New Roman" w:eastAsia="Times New Roman" w:hAnsi="Times New Roman"/>
          <w:sz w:val="20"/>
          <w:szCs w:val="20"/>
          <w:lang w:eastAsia="ru-RU"/>
        </w:rPr>
        <w:t xml:space="preserve">іальної пільги за її наявності. </w:t>
      </w:r>
    </w:p>
    <w:p w:rsidR="00FA2CFE" w:rsidRPr="00C63A43" w:rsidRDefault="00FA2CFE" w:rsidP="00FA2CFE">
      <w:pPr>
        <w:spacing w:after="0" w:line="240" w:lineRule="auto"/>
        <w:jc w:val="both"/>
        <w:rPr>
          <w:rFonts w:ascii="Times New Roman" w:eastAsia="Times New Roman" w:hAnsi="Times New Roman"/>
          <w:sz w:val="20"/>
          <w:szCs w:val="20"/>
          <w:lang w:eastAsia="ru-RU"/>
        </w:rPr>
      </w:pPr>
      <w:r w:rsidRPr="00C63A43">
        <w:rPr>
          <w:rFonts w:ascii="Times New Roman" w:eastAsia="Times New Roman" w:hAnsi="Times New Roman"/>
          <w:sz w:val="20"/>
          <w:szCs w:val="20"/>
          <w:lang w:eastAsia="ru-RU"/>
        </w:rPr>
        <w:t xml:space="preserve">Враховуючи викладене та зважаючи на те, що положеннями п. 16¹ </w:t>
      </w:r>
      <w:proofErr w:type="gramStart"/>
      <w:r w:rsidRPr="00C63A43">
        <w:rPr>
          <w:rFonts w:ascii="Times New Roman" w:eastAsia="Times New Roman" w:hAnsi="Times New Roman"/>
          <w:sz w:val="20"/>
          <w:szCs w:val="20"/>
          <w:lang w:eastAsia="ru-RU"/>
        </w:rPr>
        <w:t>п</w:t>
      </w:r>
      <w:proofErr w:type="gramEnd"/>
      <w:r w:rsidRPr="00C63A43">
        <w:rPr>
          <w:rFonts w:ascii="Times New Roman" w:eastAsia="Times New Roman" w:hAnsi="Times New Roman"/>
          <w:sz w:val="20"/>
          <w:szCs w:val="20"/>
          <w:lang w:eastAsia="ru-RU"/>
        </w:rPr>
        <w:t>ідрозділу 10 розділу ХХ «Перехідні положення» Кодексу прямо не встановлено порядок визначення бази оподаткування для військового збору, зокрема з урахуванням особливостей, встановлених у пунктах 164.5 та 164.6 ст. 164 розділу IV Кодексу для податку на доходи фізичних осіб, то визначення податковими агентами бази оподаткування військовим збором здійснюється без застосування положень пун</w:t>
      </w:r>
      <w:proofErr w:type="gramStart"/>
      <w:r w:rsidRPr="00C63A43">
        <w:rPr>
          <w:rFonts w:ascii="Times New Roman" w:eastAsia="Times New Roman" w:hAnsi="Times New Roman"/>
          <w:sz w:val="20"/>
          <w:szCs w:val="20"/>
          <w:lang w:eastAsia="ru-RU"/>
        </w:rPr>
        <w:t>ктів 16</w:t>
      </w:r>
      <w:proofErr w:type="gramEnd"/>
      <w:r w:rsidRPr="00C63A43">
        <w:rPr>
          <w:rFonts w:ascii="Times New Roman" w:eastAsia="Times New Roman" w:hAnsi="Times New Roman"/>
          <w:sz w:val="20"/>
          <w:szCs w:val="20"/>
          <w:lang w:eastAsia="ru-RU"/>
        </w:rPr>
        <w:t xml:space="preserve">4.5 та 164.6 ст. 164 Кодексу. </w:t>
      </w:r>
    </w:p>
    <w:p w:rsidR="00934E76" w:rsidRDefault="00934E76" w:rsidP="00FA2CFE">
      <w:pPr>
        <w:pStyle w:val="1"/>
        <w:spacing w:before="0" w:beforeAutospacing="0" w:after="0" w:afterAutospacing="0"/>
        <w:rPr>
          <w:sz w:val="20"/>
          <w:szCs w:val="20"/>
          <w:lang w:val="en-US"/>
        </w:rPr>
      </w:pPr>
    </w:p>
    <w:p w:rsidR="00FA2CFE" w:rsidRPr="00C63A43" w:rsidRDefault="00FA2CFE" w:rsidP="00FA2CFE">
      <w:pPr>
        <w:pStyle w:val="1"/>
        <w:spacing w:before="0" w:beforeAutospacing="0" w:after="0" w:afterAutospacing="0"/>
        <w:rPr>
          <w:sz w:val="20"/>
          <w:szCs w:val="20"/>
        </w:rPr>
      </w:pPr>
      <w:r w:rsidRPr="00C63A43">
        <w:rPr>
          <w:sz w:val="20"/>
          <w:szCs w:val="20"/>
        </w:rPr>
        <w:t>Оновлено «Єдине вікно подання електронної звітності»</w:t>
      </w:r>
    </w:p>
    <w:p w:rsidR="00FA2CFE" w:rsidRPr="00C63A43" w:rsidRDefault="00FA2CFE" w:rsidP="00FA2CFE">
      <w:pPr>
        <w:pStyle w:val="a3"/>
        <w:spacing w:before="0" w:beforeAutospacing="0" w:after="0" w:afterAutospacing="0"/>
        <w:jc w:val="both"/>
        <w:rPr>
          <w:sz w:val="20"/>
          <w:szCs w:val="20"/>
        </w:rPr>
      </w:pPr>
      <w:r w:rsidRPr="00C63A43">
        <w:rPr>
          <w:sz w:val="20"/>
          <w:szCs w:val="20"/>
        </w:rPr>
        <w:t>Головне управління ДПС у Дніпропетровській області повідомля</w:t>
      </w:r>
      <w:proofErr w:type="gramStart"/>
      <w:r w:rsidRPr="00C63A43">
        <w:rPr>
          <w:sz w:val="20"/>
          <w:szCs w:val="20"/>
        </w:rPr>
        <w:t>є,</w:t>
      </w:r>
      <w:proofErr w:type="gramEnd"/>
      <w:r w:rsidRPr="00C63A43">
        <w:rPr>
          <w:sz w:val="20"/>
          <w:szCs w:val="20"/>
        </w:rPr>
        <w:t xml:space="preserve"> що оновлено спеціалізоване клієнтське програмне забезпечення для формування та подання звітності до «Єдиного вікна подання електронної звітності» до версії 1.32.5.0 станом на 24.05.2024 (</w:t>
      </w:r>
      <w:hyperlink r:id="rId5" w:history="1">
        <w:r w:rsidRPr="00C63A43">
          <w:rPr>
            <w:rStyle w:val="a5"/>
            <w:sz w:val="20"/>
            <w:szCs w:val="20"/>
          </w:rPr>
          <w:t>https://tax.gov.ua/elektronna-zvitnist/spetsializovane-klientske-program/</w:t>
        </w:r>
      </w:hyperlink>
      <w:r w:rsidRPr="00C63A43">
        <w:rPr>
          <w:sz w:val="20"/>
          <w:szCs w:val="20"/>
        </w:rPr>
        <w:t xml:space="preserve">). Даний комплект програмного забезпечення включає в себе зміни та доповнення з 23.12.2023 року по 24.05.2024 року включно та встановлюється тільки на </w:t>
      </w:r>
      <w:proofErr w:type="gramStart"/>
      <w:r w:rsidRPr="00C63A43">
        <w:rPr>
          <w:sz w:val="20"/>
          <w:szCs w:val="20"/>
        </w:rPr>
        <w:t>рел</w:t>
      </w:r>
      <w:proofErr w:type="gramEnd"/>
      <w:r w:rsidRPr="00C63A43">
        <w:rPr>
          <w:sz w:val="20"/>
          <w:szCs w:val="20"/>
        </w:rPr>
        <w:t xml:space="preserve">ізи Системи версії 1.32.*, при цьому всі персональні довідники та налаштування користувача залишаються незмінними. </w:t>
      </w:r>
    </w:p>
    <w:p w:rsidR="00FA2CFE" w:rsidRPr="00C63A43" w:rsidRDefault="00FA2CFE" w:rsidP="00FA2CFE">
      <w:pPr>
        <w:pStyle w:val="a3"/>
        <w:spacing w:before="0" w:beforeAutospacing="0" w:after="0" w:afterAutospacing="0"/>
        <w:jc w:val="both"/>
        <w:rPr>
          <w:sz w:val="20"/>
          <w:szCs w:val="20"/>
        </w:rPr>
      </w:pPr>
      <w:r w:rsidRPr="00C63A43">
        <w:rPr>
          <w:rStyle w:val="a4"/>
          <w:sz w:val="20"/>
          <w:szCs w:val="20"/>
        </w:rPr>
        <w:t> Перелік змін та доповнень (версія 1.32.5.0) (станом на 24.05.2024):</w:t>
      </w:r>
      <w:r w:rsidRPr="00C63A43">
        <w:rPr>
          <w:sz w:val="20"/>
          <w:szCs w:val="20"/>
        </w:rPr>
        <w:t xml:space="preserve"> </w:t>
      </w:r>
    </w:p>
    <w:p w:rsidR="00FA2CFE" w:rsidRPr="00C63A43" w:rsidRDefault="00FA2CFE" w:rsidP="00FA2CFE">
      <w:pPr>
        <w:pStyle w:val="a3"/>
        <w:spacing w:before="0" w:beforeAutospacing="0" w:after="0" w:afterAutospacing="0"/>
        <w:jc w:val="both"/>
        <w:rPr>
          <w:sz w:val="20"/>
          <w:szCs w:val="20"/>
        </w:rPr>
      </w:pPr>
      <w:r w:rsidRPr="00C63A43">
        <w:rPr>
          <w:rStyle w:val="a6"/>
          <w:b/>
          <w:bCs/>
          <w:sz w:val="20"/>
          <w:szCs w:val="20"/>
        </w:rPr>
        <w:t> </w:t>
      </w:r>
      <w:proofErr w:type="gramStart"/>
      <w:r w:rsidRPr="00C63A43">
        <w:rPr>
          <w:rStyle w:val="a6"/>
          <w:b/>
          <w:bCs/>
          <w:sz w:val="20"/>
          <w:szCs w:val="20"/>
        </w:rPr>
        <w:t>Додано</w:t>
      </w:r>
      <w:proofErr w:type="gramEnd"/>
      <w:r w:rsidRPr="00C63A43">
        <w:rPr>
          <w:rStyle w:val="a6"/>
          <w:b/>
          <w:bCs/>
          <w:sz w:val="20"/>
          <w:szCs w:val="20"/>
        </w:rPr>
        <w:t xml:space="preserve"> нові версії документів:</w:t>
      </w:r>
      <w:r w:rsidRPr="00C63A43">
        <w:rPr>
          <w:sz w:val="20"/>
          <w:szCs w:val="20"/>
        </w:rPr>
        <w:t xml:space="preserve"> </w:t>
      </w:r>
    </w:p>
    <w:p w:rsidR="00FA2CFE" w:rsidRPr="00C63A43" w:rsidRDefault="00FA2CFE" w:rsidP="00FA2CFE">
      <w:pPr>
        <w:pStyle w:val="a3"/>
        <w:spacing w:before="0" w:beforeAutospacing="0" w:after="0" w:afterAutospacing="0"/>
        <w:jc w:val="both"/>
        <w:rPr>
          <w:sz w:val="20"/>
          <w:szCs w:val="20"/>
        </w:rPr>
      </w:pPr>
      <w:r w:rsidRPr="00C63A43">
        <w:rPr>
          <w:rStyle w:val="a6"/>
          <w:b/>
          <w:bCs/>
          <w:sz w:val="20"/>
          <w:szCs w:val="20"/>
        </w:rPr>
        <w:t> </w:t>
      </w:r>
      <w:r w:rsidRPr="00C63A43">
        <w:rPr>
          <w:sz w:val="20"/>
          <w:szCs w:val="20"/>
        </w:rPr>
        <w:t>На виконання наказу Міністерства фінансів України від 18.03.2024 року № 133 «Про затвердження Змі</w:t>
      </w:r>
      <w:proofErr w:type="gramStart"/>
      <w:r w:rsidRPr="00C63A43">
        <w:rPr>
          <w:sz w:val="20"/>
          <w:szCs w:val="20"/>
        </w:rPr>
        <w:t>н</w:t>
      </w:r>
      <w:proofErr w:type="gramEnd"/>
      <w:r w:rsidRPr="00C63A43">
        <w:rPr>
          <w:sz w:val="20"/>
          <w:szCs w:val="20"/>
        </w:rPr>
        <w:t xml:space="preserve"> до Порядку обміну електронними документами з контролюючими органами»: </w:t>
      </w:r>
    </w:p>
    <w:p w:rsidR="00FA2CFE" w:rsidRPr="00C63A43" w:rsidRDefault="00FA2CFE" w:rsidP="00FA2CFE">
      <w:pPr>
        <w:pStyle w:val="a3"/>
        <w:spacing w:before="0" w:beforeAutospacing="0" w:after="0" w:afterAutospacing="0"/>
        <w:jc w:val="both"/>
        <w:rPr>
          <w:sz w:val="20"/>
          <w:szCs w:val="20"/>
        </w:rPr>
      </w:pPr>
      <w:r w:rsidRPr="00C63A43">
        <w:rPr>
          <w:sz w:val="20"/>
          <w:szCs w:val="20"/>
        </w:rPr>
        <w:t xml:space="preserve">F/J 1391104 – Повідомлення про надання інформації щодо кваліфікованого або удосконаленого електронного </w:t>
      </w:r>
      <w:proofErr w:type="gramStart"/>
      <w:r w:rsidRPr="00C63A43">
        <w:rPr>
          <w:sz w:val="20"/>
          <w:szCs w:val="20"/>
        </w:rPr>
        <w:t>п</w:t>
      </w:r>
      <w:proofErr w:type="gramEnd"/>
      <w:r w:rsidRPr="00C63A43">
        <w:rPr>
          <w:sz w:val="20"/>
          <w:szCs w:val="20"/>
        </w:rPr>
        <w:t xml:space="preserve">ідпису, що базується на кваліфікованому сертифікаті електронного підпису. </w:t>
      </w:r>
    </w:p>
    <w:p w:rsidR="00FA2CFE" w:rsidRPr="00C63A43" w:rsidRDefault="00FA2CFE" w:rsidP="00FA2CFE">
      <w:pPr>
        <w:numPr>
          <w:ilvl w:val="0"/>
          <w:numId w:val="1"/>
        </w:numPr>
        <w:spacing w:after="0" w:line="240" w:lineRule="auto"/>
        <w:ind w:left="0"/>
        <w:jc w:val="both"/>
        <w:rPr>
          <w:rFonts w:ascii="Times New Roman" w:hAnsi="Times New Roman"/>
          <w:sz w:val="20"/>
          <w:szCs w:val="20"/>
        </w:rPr>
      </w:pPr>
      <w:r w:rsidRPr="00C63A43">
        <w:rPr>
          <w:rFonts w:ascii="Times New Roman" w:hAnsi="Times New Roman"/>
          <w:sz w:val="20"/>
          <w:szCs w:val="20"/>
        </w:rPr>
        <w:t xml:space="preserve">На виконання наказу Міністерства фінансів України від 17.07.2023 року № 396: </w:t>
      </w:r>
    </w:p>
    <w:p w:rsidR="00FA2CFE" w:rsidRPr="00C63A43" w:rsidRDefault="00FA2CFE" w:rsidP="00FA2CFE">
      <w:pPr>
        <w:pStyle w:val="a3"/>
        <w:spacing w:before="0" w:beforeAutospacing="0" w:after="0" w:afterAutospacing="0"/>
        <w:jc w:val="both"/>
        <w:rPr>
          <w:sz w:val="20"/>
          <w:szCs w:val="20"/>
        </w:rPr>
      </w:pPr>
      <w:r w:rsidRPr="00C63A43">
        <w:rPr>
          <w:sz w:val="20"/>
          <w:szCs w:val="20"/>
        </w:rPr>
        <w:t xml:space="preserve">J1315405 – Заява нерезидента (для іноземної юридичної компанії, організації або її відокремленого </w:t>
      </w:r>
      <w:proofErr w:type="gramStart"/>
      <w:r w:rsidRPr="00C63A43">
        <w:rPr>
          <w:sz w:val="20"/>
          <w:szCs w:val="20"/>
        </w:rPr>
        <w:t>п</w:t>
      </w:r>
      <w:proofErr w:type="gramEnd"/>
      <w:r w:rsidRPr="00C63A43">
        <w:rPr>
          <w:sz w:val="20"/>
          <w:szCs w:val="20"/>
        </w:rPr>
        <w:t xml:space="preserve">ідрозділу). Форма № 1-ОПН; </w:t>
      </w:r>
    </w:p>
    <w:p w:rsidR="00FA2CFE" w:rsidRPr="00C63A43" w:rsidRDefault="00FA2CFE" w:rsidP="00FA2CFE">
      <w:pPr>
        <w:pStyle w:val="a3"/>
        <w:spacing w:before="0" w:beforeAutospacing="0" w:after="0" w:afterAutospacing="0"/>
        <w:jc w:val="both"/>
        <w:rPr>
          <w:sz w:val="20"/>
          <w:szCs w:val="20"/>
        </w:rPr>
      </w:pPr>
      <w:r w:rsidRPr="00C63A43">
        <w:rPr>
          <w:sz w:val="20"/>
          <w:szCs w:val="20"/>
        </w:rPr>
        <w:t xml:space="preserve">J1312106 – Заява (для юридичних осіб та відокремлених </w:t>
      </w:r>
      <w:proofErr w:type="gramStart"/>
      <w:r w:rsidRPr="00C63A43">
        <w:rPr>
          <w:sz w:val="20"/>
          <w:szCs w:val="20"/>
        </w:rPr>
        <w:t>п</w:t>
      </w:r>
      <w:proofErr w:type="gramEnd"/>
      <w:r w:rsidRPr="00C63A43">
        <w:rPr>
          <w:sz w:val="20"/>
          <w:szCs w:val="20"/>
        </w:rPr>
        <w:t xml:space="preserve">ідрозділів). Форма № 1-ОПП; </w:t>
      </w:r>
    </w:p>
    <w:p w:rsidR="00FA2CFE" w:rsidRPr="00C63A43" w:rsidRDefault="00FA2CFE" w:rsidP="00FA2CFE">
      <w:pPr>
        <w:pStyle w:val="a3"/>
        <w:spacing w:before="0" w:beforeAutospacing="0" w:after="0" w:afterAutospacing="0"/>
        <w:jc w:val="both"/>
        <w:rPr>
          <w:sz w:val="20"/>
          <w:szCs w:val="20"/>
        </w:rPr>
      </w:pPr>
      <w:r w:rsidRPr="00C63A43">
        <w:rPr>
          <w:sz w:val="20"/>
          <w:szCs w:val="20"/>
        </w:rPr>
        <w:t xml:space="preserve">F1314104 – Заява (для </w:t>
      </w:r>
      <w:proofErr w:type="gramStart"/>
      <w:r w:rsidRPr="00C63A43">
        <w:rPr>
          <w:sz w:val="20"/>
          <w:szCs w:val="20"/>
        </w:rPr>
        <w:t>осіб</w:t>
      </w:r>
      <w:proofErr w:type="gramEnd"/>
      <w:r w:rsidRPr="00C63A43">
        <w:rPr>
          <w:sz w:val="20"/>
          <w:szCs w:val="20"/>
        </w:rPr>
        <w:t xml:space="preserve">, які провадять незалежну професійну діяльність). Форма № 5-ОПП; </w:t>
      </w:r>
    </w:p>
    <w:p w:rsidR="00FA2CFE" w:rsidRPr="00C63A43" w:rsidRDefault="00FA2CFE" w:rsidP="00FA2CFE">
      <w:pPr>
        <w:pStyle w:val="a3"/>
        <w:spacing w:before="0" w:beforeAutospacing="0" w:after="0" w:afterAutospacing="0"/>
        <w:jc w:val="both"/>
        <w:rPr>
          <w:sz w:val="20"/>
          <w:szCs w:val="20"/>
        </w:rPr>
      </w:pPr>
      <w:r w:rsidRPr="00C63A43">
        <w:rPr>
          <w:sz w:val="20"/>
          <w:szCs w:val="20"/>
        </w:rPr>
        <w:t>F/J 1314202 – Заява про ліквідацію або реорганізацію платника податкі</w:t>
      </w:r>
      <w:proofErr w:type="gramStart"/>
      <w:r w:rsidRPr="00C63A43">
        <w:rPr>
          <w:sz w:val="20"/>
          <w:szCs w:val="20"/>
        </w:rPr>
        <w:t>в</w:t>
      </w:r>
      <w:proofErr w:type="gramEnd"/>
      <w:r w:rsidRPr="00C63A43">
        <w:rPr>
          <w:sz w:val="20"/>
          <w:szCs w:val="20"/>
        </w:rPr>
        <w:t xml:space="preserve">. Форма № 8-ОПП. </w:t>
      </w:r>
    </w:p>
    <w:p w:rsidR="00FA2CFE" w:rsidRPr="00C63A43" w:rsidRDefault="00FA2CFE" w:rsidP="00FA2CFE">
      <w:pPr>
        <w:numPr>
          <w:ilvl w:val="0"/>
          <w:numId w:val="2"/>
        </w:numPr>
        <w:spacing w:after="0" w:line="240" w:lineRule="auto"/>
        <w:ind w:left="0"/>
        <w:jc w:val="both"/>
        <w:rPr>
          <w:rFonts w:ascii="Times New Roman" w:hAnsi="Times New Roman"/>
          <w:sz w:val="20"/>
          <w:szCs w:val="20"/>
        </w:rPr>
      </w:pPr>
      <w:r w:rsidRPr="00C63A43">
        <w:rPr>
          <w:rFonts w:ascii="Times New Roman" w:hAnsi="Times New Roman"/>
          <w:sz w:val="20"/>
          <w:szCs w:val="20"/>
        </w:rPr>
        <w:t xml:space="preserve">На виконання наказу Міністерства фінансів України від 30 серпня 2023 року № 468 (із змінами і доповненнями, внесеними наказом Міністерства фінансів України від 20 вересня 2023 року № 505): </w:t>
      </w:r>
    </w:p>
    <w:p w:rsidR="00FA2CFE" w:rsidRPr="00C63A43" w:rsidRDefault="00FA2CFE" w:rsidP="00FA2CFE">
      <w:pPr>
        <w:pStyle w:val="a3"/>
        <w:spacing w:before="0" w:beforeAutospacing="0" w:after="0" w:afterAutospacing="0"/>
        <w:jc w:val="both"/>
        <w:rPr>
          <w:sz w:val="20"/>
          <w:szCs w:val="20"/>
        </w:rPr>
      </w:pPr>
      <w:r w:rsidRPr="00C63A43">
        <w:rPr>
          <w:sz w:val="20"/>
          <w:szCs w:val="20"/>
        </w:rPr>
        <w:t xml:space="preserve">J1308701 – Заява про взяття на </w:t>
      </w:r>
      <w:proofErr w:type="gramStart"/>
      <w:r w:rsidRPr="00C63A43">
        <w:rPr>
          <w:sz w:val="20"/>
          <w:szCs w:val="20"/>
        </w:rPr>
        <w:t>обл</w:t>
      </w:r>
      <w:proofErr w:type="gramEnd"/>
      <w:r w:rsidRPr="00C63A43">
        <w:rPr>
          <w:sz w:val="20"/>
          <w:szCs w:val="20"/>
        </w:rPr>
        <w:t xml:space="preserve">ік / зняття з обліку Підзвітної Фінансової Установи / внесення змін до відомостей про Підзвітну Фінансову Установу; </w:t>
      </w:r>
    </w:p>
    <w:p w:rsidR="00FA2CFE" w:rsidRPr="00C63A43" w:rsidRDefault="00FA2CFE" w:rsidP="00FA2CFE">
      <w:pPr>
        <w:pStyle w:val="a3"/>
        <w:spacing w:before="0" w:beforeAutospacing="0" w:after="0" w:afterAutospacing="0"/>
        <w:jc w:val="both"/>
        <w:rPr>
          <w:sz w:val="20"/>
          <w:szCs w:val="20"/>
        </w:rPr>
      </w:pPr>
      <w:r w:rsidRPr="00C63A43">
        <w:rPr>
          <w:sz w:val="20"/>
          <w:szCs w:val="20"/>
        </w:rPr>
        <w:t>J1408701 – Рішення про зняття / про відмову у знятті з обліку Підзвітної Фінансово</w:t>
      </w:r>
      <w:proofErr w:type="gramStart"/>
      <w:r w:rsidRPr="00C63A43">
        <w:rPr>
          <w:sz w:val="20"/>
          <w:szCs w:val="20"/>
        </w:rPr>
        <w:t>ї У</w:t>
      </w:r>
      <w:proofErr w:type="gramEnd"/>
      <w:r w:rsidRPr="00C63A43">
        <w:rPr>
          <w:sz w:val="20"/>
          <w:szCs w:val="20"/>
        </w:rPr>
        <w:t xml:space="preserve">станови. </w:t>
      </w:r>
    </w:p>
    <w:p w:rsidR="00FA2CFE" w:rsidRPr="00C63A43" w:rsidRDefault="00FA2CFE" w:rsidP="00FA2CFE">
      <w:pPr>
        <w:numPr>
          <w:ilvl w:val="0"/>
          <w:numId w:val="3"/>
        </w:numPr>
        <w:spacing w:after="0" w:line="240" w:lineRule="auto"/>
        <w:ind w:left="0"/>
        <w:jc w:val="both"/>
        <w:rPr>
          <w:rFonts w:ascii="Times New Roman" w:hAnsi="Times New Roman"/>
          <w:sz w:val="20"/>
          <w:szCs w:val="20"/>
        </w:rPr>
      </w:pPr>
      <w:proofErr w:type="gramStart"/>
      <w:r w:rsidRPr="00C63A43">
        <w:rPr>
          <w:rFonts w:ascii="Times New Roman" w:hAnsi="Times New Roman"/>
          <w:sz w:val="20"/>
          <w:szCs w:val="20"/>
        </w:rPr>
        <w:t>З</w:t>
      </w:r>
      <w:proofErr w:type="gramEnd"/>
      <w:r w:rsidRPr="00C63A43">
        <w:rPr>
          <w:rFonts w:ascii="Times New Roman" w:hAnsi="Times New Roman"/>
          <w:sz w:val="20"/>
          <w:szCs w:val="20"/>
        </w:rPr>
        <w:t xml:space="preserve"> метою забезпечення реалізації норм Постанови Кабінету Міністрів України від 13 липня 2016 року № 440, зі змінами, які внесені постановами Кабінету Міністрів України від 22 травня 2019 року № 423 та від 16 грудня 2020 року № 1270: </w:t>
      </w:r>
    </w:p>
    <w:p w:rsidR="00FA2CFE" w:rsidRPr="00C63A43" w:rsidRDefault="00FA2CFE" w:rsidP="00FA2CFE">
      <w:pPr>
        <w:pStyle w:val="a3"/>
        <w:spacing w:before="0" w:beforeAutospacing="0" w:after="0" w:afterAutospacing="0"/>
        <w:jc w:val="both"/>
        <w:rPr>
          <w:sz w:val="20"/>
          <w:szCs w:val="20"/>
        </w:rPr>
      </w:pPr>
      <w:r w:rsidRPr="00C63A43">
        <w:rPr>
          <w:sz w:val="20"/>
          <w:szCs w:val="20"/>
        </w:rPr>
        <w:t xml:space="preserve">J1405001 – Витяг з Реєстру неприбуткових установ та організацій; </w:t>
      </w:r>
    </w:p>
    <w:p w:rsidR="00FA2CFE" w:rsidRPr="00C63A43" w:rsidRDefault="00FA2CFE" w:rsidP="00FA2CFE">
      <w:pPr>
        <w:pStyle w:val="a3"/>
        <w:spacing w:before="0" w:beforeAutospacing="0" w:after="0" w:afterAutospacing="0"/>
        <w:jc w:val="both"/>
        <w:rPr>
          <w:sz w:val="20"/>
          <w:szCs w:val="20"/>
        </w:rPr>
      </w:pPr>
      <w:r w:rsidRPr="00C63A43">
        <w:rPr>
          <w:sz w:val="20"/>
          <w:szCs w:val="20"/>
        </w:rPr>
        <w:t>J1410001 – Повідомлення про відсутність відомостей про платника у Реє</w:t>
      </w:r>
      <w:proofErr w:type="gramStart"/>
      <w:r w:rsidRPr="00C63A43">
        <w:rPr>
          <w:sz w:val="20"/>
          <w:szCs w:val="20"/>
        </w:rPr>
        <w:t>стр</w:t>
      </w:r>
      <w:proofErr w:type="gramEnd"/>
      <w:r w:rsidRPr="00C63A43">
        <w:rPr>
          <w:sz w:val="20"/>
          <w:szCs w:val="20"/>
        </w:rPr>
        <w:t xml:space="preserve">і неприбуткових установ та організацій. </w:t>
      </w:r>
    </w:p>
    <w:p w:rsidR="00FA2CFE" w:rsidRPr="00C63A43" w:rsidRDefault="00FA2CFE" w:rsidP="00FA2CFE">
      <w:pPr>
        <w:numPr>
          <w:ilvl w:val="0"/>
          <w:numId w:val="4"/>
        </w:numPr>
        <w:spacing w:after="0" w:line="240" w:lineRule="auto"/>
        <w:ind w:left="0"/>
        <w:jc w:val="both"/>
        <w:rPr>
          <w:rFonts w:ascii="Times New Roman" w:hAnsi="Times New Roman"/>
          <w:sz w:val="20"/>
          <w:szCs w:val="20"/>
        </w:rPr>
      </w:pPr>
      <w:r w:rsidRPr="00C63A43">
        <w:rPr>
          <w:rFonts w:ascii="Times New Roman" w:hAnsi="Times New Roman"/>
          <w:sz w:val="20"/>
          <w:szCs w:val="20"/>
        </w:rPr>
        <w:t xml:space="preserve">На виконання наказу Міністерства фінансів України </w:t>
      </w:r>
      <w:proofErr w:type="gramStart"/>
      <w:r w:rsidRPr="00C63A43">
        <w:rPr>
          <w:rFonts w:ascii="Times New Roman" w:hAnsi="Times New Roman"/>
          <w:sz w:val="20"/>
          <w:szCs w:val="20"/>
        </w:rPr>
        <w:t>від 25.08</w:t>
      </w:r>
      <w:proofErr w:type="gramEnd"/>
      <w:r w:rsidRPr="00C63A43">
        <w:rPr>
          <w:rFonts w:ascii="Times New Roman" w:hAnsi="Times New Roman"/>
          <w:sz w:val="20"/>
          <w:szCs w:val="20"/>
        </w:rPr>
        <w:t xml:space="preserve">.2022 року № 255: </w:t>
      </w:r>
    </w:p>
    <w:p w:rsidR="00FA2CFE" w:rsidRPr="00C63A43" w:rsidRDefault="00FA2CFE" w:rsidP="00FA2CFE">
      <w:pPr>
        <w:pStyle w:val="a3"/>
        <w:spacing w:before="0" w:beforeAutospacing="0" w:after="0" w:afterAutospacing="0"/>
        <w:jc w:val="both"/>
        <w:rPr>
          <w:sz w:val="20"/>
          <w:szCs w:val="20"/>
        </w:rPr>
      </w:pPr>
      <w:r w:rsidRPr="00C63A43">
        <w:rPr>
          <w:sz w:val="20"/>
          <w:szCs w:val="20"/>
        </w:rPr>
        <w:t xml:space="preserve">F/J 0206706 – Довідка про прогнозований обсяг потреби в спирті етиловому для виготовлення окремих видів продукції; </w:t>
      </w:r>
    </w:p>
    <w:p w:rsidR="00FA2CFE" w:rsidRPr="00C63A43" w:rsidRDefault="00FA2CFE" w:rsidP="00FA2CFE">
      <w:pPr>
        <w:pStyle w:val="a3"/>
        <w:spacing w:before="0" w:beforeAutospacing="0" w:after="0" w:afterAutospacing="0"/>
        <w:jc w:val="both"/>
        <w:rPr>
          <w:sz w:val="20"/>
          <w:szCs w:val="20"/>
        </w:rPr>
      </w:pPr>
      <w:r w:rsidRPr="00C63A43">
        <w:rPr>
          <w:sz w:val="20"/>
          <w:szCs w:val="20"/>
        </w:rPr>
        <w:t xml:space="preserve">F/J 0206806 – Довідка про цільове використання спирту етилового. </w:t>
      </w:r>
    </w:p>
    <w:p w:rsidR="00934E76" w:rsidRDefault="00934E76" w:rsidP="00A03227">
      <w:pPr>
        <w:spacing w:after="0" w:line="240" w:lineRule="auto"/>
        <w:outlineLvl w:val="0"/>
        <w:rPr>
          <w:rFonts w:ascii="Times New Roman" w:eastAsia="Times New Roman" w:hAnsi="Times New Roman"/>
          <w:b/>
          <w:bCs/>
          <w:kern w:val="36"/>
          <w:sz w:val="20"/>
          <w:szCs w:val="20"/>
          <w:lang w:val="en-US" w:eastAsia="ru-RU"/>
        </w:rPr>
      </w:pPr>
    </w:p>
    <w:p w:rsidR="00A03227" w:rsidRPr="00C63A43" w:rsidRDefault="00A03227" w:rsidP="00A03227">
      <w:pPr>
        <w:spacing w:after="0" w:line="240" w:lineRule="auto"/>
        <w:outlineLvl w:val="0"/>
        <w:rPr>
          <w:rFonts w:ascii="Times New Roman" w:eastAsia="Times New Roman" w:hAnsi="Times New Roman"/>
          <w:b/>
          <w:bCs/>
          <w:kern w:val="36"/>
          <w:sz w:val="20"/>
          <w:szCs w:val="20"/>
          <w:lang w:eastAsia="ru-RU"/>
        </w:rPr>
      </w:pPr>
      <w:r w:rsidRPr="00C63A43">
        <w:rPr>
          <w:rFonts w:ascii="Times New Roman" w:eastAsia="Times New Roman" w:hAnsi="Times New Roman"/>
          <w:b/>
          <w:bCs/>
          <w:kern w:val="36"/>
          <w:sz w:val="20"/>
          <w:szCs w:val="20"/>
          <w:lang w:eastAsia="ru-RU"/>
        </w:rPr>
        <w:t>Способи врегулювання платником податкового боргу</w:t>
      </w:r>
    </w:p>
    <w:p w:rsidR="00A03227" w:rsidRPr="00C63A43" w:rsidRDefault="00A03227" w:rsidP="00A03227">
      <w:pPr>
        <w:spacing w:after="0" w:line="240" w:lineRule="auto"/>
        <w:rPr>
          <w:rFonts w:ascii="Times New Roman" w:eastAsia="Times New Roman" w:hAnsi="Times New Roman"/>
          <w:sz w:val="20"/>
          <w:szCs w:val="20"/>
          <w:lang w:eastAsia="ru-RU"/>
        </w:rPr>
      </w:pPr>
      <w:r w:rsidRPr="00C63A43">
        <w:rPr>
          <w:rFonts w:ascii="Times New Roman" w:eastAsia="Times New Roman" w:hAnsi="Times New Roman"/>
          <w:sz w:val="20"/>
          <w:szCs w:val="20"/>
          <w:lang w:eastAsia="ru-RU"/>
        </w:rPr>
        <w:t>Головне управління ДПС у Дніпропетровській області нагаду</w:t>
      </w:r>
      <w:proofErr w:type="gramStart"/>
      <w:r w:rsidRPr="00C63A43">
        <w:rPr>
          <w:rFonts w:ascii="Times New Roman" w:eastAsia="Times New Roman" w:hAnsi="Times New Roman"/>
          <w:sz w:val="20"/>
          <w:szCs w:val="20"/>
          <w:lang w:eastAsia="ru-RU"/>
        </w:rPr>
        <w:t>є,</w:t>
      </w:r>
      <w:proofErr w:type="gramEnd"/>
      <w:r w:rsidRPr="00C63A43">
        <w:rPr>
          <w:rFonts w:ascii="Times New Roman" w:eastAsia="Times New Roman" w:hAnsi="Times New Roman"/>
          <w:sz w:val="20"/>
          <w:szCs w:val="20"/>
          <w:lang w:eastAsia="ru-RU"/>
        </w:rPr>
        <w:t xml:space="preserve"> що відповідно до п.п. 14.1.175 п. 14.1 ст. 14 Податкового кодексу України (далі – ПКУ) податковий борг – це сума узгодженого грошового зобов’язання, не сплаченого платником податків у встановлений ПКУ строк, та непогашеної пені, нарахованої у порядку, визначеному ПКУ. </w:t>
      </w:r>
    </w:p>
    <w:p w:rsidR="00A03227" w:rsidRPr="00C63A43" w:rsidRDefault="00A03227" w:rsidP="00A03227">
      <w:pPr>
        <w:spacing w:after="0" w:line="240" w:lineRule="auto"/>
        <w:rPr>
          <w:rFonts w:ascii="Times New Roman" w:eastAsia="Times New Roman" w:hAnsi="Times New Roman"/>
          <w:sz w:val="20"/>
          <w:szCs w:val="20"/>
          <w:lang w:eastAsia="ru-RU"/>
        </w:rPr>
      </w:pPr>
      <w:r w:rsidRPr="00C63A43">
        <w:rPr>
          <w:rFonts w:ascii="Times New Roman" w:eastAsia="Times New Roman" w:hAnsi="Times New Roman"/>
          <w:sz w:val="20"/>
          <w:szCs w:val="20"/>
          <w:lang w:eastAsia="ru-RU"/>
        </w:rPr>
        <w:t xml:space="preserve">Одним із способів врегулювання податкового боргу можуть бути: </w:t>
      </w:r>
    </w:p>
    <w:p w:rsidR="00A03227" w:rsidRPr="00C63A43" w:rsidRDefault="00A03227" w:rsidP="00A03227">
      <w:pPr>
        <w:numPr>
          <w:ilvl w:val="0"/>
          <w:numId w:val="5"/>
        </w:numPr>
        <w:spacing w:after="0" w:line="240" w:lineRule="auto"/>
        <w:ind w:left="0"/>
        <w:rPr>
          <w:rFonts w:ascii="Times New Roman" w:eastAsia="Times New Roman" w:hAnsi="Times New Roman"/>
          <w:sz w:val="20"/>
          <w:szCs w:val="20"/>
          <w:lang w:eastAsia="ru-RU"/>
        </w:rPr>
      </w:pPr>
      <w:r w:rsidRPr="00C63A43">
        <w:rPr>
          <w:rFonts w:ascii="Times New Roman" w:eastAsia="Times New Roman" w:hAnsi="Times New Roman"/>
          <w:i/>
          <w:iCs/>
          <w:sz w:val="20"/>
          <w:szCs w:val="20"/>
          <w:lang w:eastAsia="ru-RU"/>
        </w:rPr>
        <w:t>Погашення (сплата) податкового боргу.</w:t>
      </w:r>
      <w:r w:rsidRPr="00C63A43">
        <w:rPr>
          <w:rFonts w:ascii="Times New Roman" w:eastAsia="Times New Roman" w:hAnsi="Times New Roman"/>
          <w:sz w:val="20"/>
          <w:szCs w:val="20"/>
          <w:lang w:eastAsia="ru-RU"/>
        </w:rPr>
        <w:t xml:space="preserve"> </w:t>
      </w:r>
    </w:p>
    <w:p w:rsidR="00A03227" w:rsidRPr="00C63A43" w:rsidRDefault="00A03227" w:rsidP="00A03227">
      <w:pPr>
        <w:spacing w:after="0" w:line="240" w:lineRule="auto"/>
        <w:rPr>
          <w:rFonts w:ascii="Times New Roman" w:eastAsia="Times New Roman" w:hAnsi="Times New Roman"/>
          <w:sz w:val="20"/>
          <w:szCs w:val="20"/>
          <w:lang w:eastAsia="ru-RU"/>
        </w:rPr>
      </w:pPr>
      <w:r w:rsidRPr="00C63A43">
        <w:rPr>
          <w:rFonts w:ascii="Times New Roman" w:eastAsia="Times New Roman" w:hAnsi="Times New Roman"/>
          <w:sz w:val="20"/>
          <w:szCs w:val="20"/>
          <w:lang w:eastAsia="ru-RU"/>
        </w:rPr>
        <w:t>Інформацію про наявність (відсутність) податкового боргу платник може отримати, скориставшись Електронним кабінетом. Так, платник податків має доступ до своїх особових рахунків зі сплати податків, зборі</w:t>
      </w:r>
      <w:proofErr w:type="gramStart"/>
      <w:r w:rsidRPr="00C63A43">
        <w:rPr>
          <w:rFonts w:ascii="Times New Roman" w:eastAsia="Times New Roman" w:hAnsi="Times New Roman"/>
          <w:sz w:val="20"/>
          <w:szCs w:val="20"/>
          <w:lang w:eastAsia="ru-RU"/>
        </w:rPr>
        <w:t>в</w:t>
      </w:r>
      <w:proofErr w:type="gramEnd"/>
      <w:r w:rsidRPr="00C63A43">
        <w:rPr>
          <w:rFonts w:ascii="Times New Roman" w:eastAsia="Times New Roman" w:hAnsi="Times New Roman"/>
          <w:sz w:val="20"/>
          <w:szCs w:val="20"/>
          <w:lang w:eastAsia="ru-RU"/>
        </w:rPr>
        <w:t xml:space="preserve"> </w:t>
      </w:r>
      <w:proofErr w:type="gramStart"/>
      <w:r w:rsidRPr="00C63A43">
        <w:rPr>
          <w:rFonts w:ascii="Times New Roman" w:eastAsia="Times New Roman" w:hAnsi="Times New Roman"/>
          <w:sz w:val="20"/>
          <w:szCs w:val="20"/>
          <w:lang w:eastAsia="ru-RU"/>
        </w:rPr>
        <w:t>та</w:t>
      </w:r>
      <w:proofErr w:type="gramEnd"/>
      <w:r w:rsidRPr="00C63A43">
        <w:rPr>
          <w:rFonts w:ascii="Times New Roman" w:eastAsia="Times New Roman" w:hAnsi="Times New Roman"/>
          <w:sz w:val="20"/>
          <w:szCs w:val="20"/>
          <w:lang w:eastAsia="ru-RU"/>
        </w:rPr>
        <w:t xml:space="preserve"> платежів у меню «Стан розрахунків з бюджетом» приватної частини Електронного кабінету. </w:t>
      </w:r>
      <w:proofErr w:type="gramStart"/>
      <w:r w:rsidRPr="00C63A43">
        <w:rPr>
          <w:rFonts w:ascii="Times New Roman" w:eastAsia="Times New Roman" w:hAnsi="Times New Roman"/>
          <w:sz w:val="20"/>
          <w:szCs w:val="20"/>
          <w:lang w:eastAsia="ru-RU"/>
        </w:rPr>
        <w:t>У</w:t>
      </w:r>
      <w:proofErr w:type="gramEnd"/>
      <w:r w:rsidRPr="00C63A43">
        <w:rPr>
          <w:rFonts w:ascii="Times New Roman" w:eastAsia="Times New Roman" w:hAnsi="Times New Roman"/>
          <w:sz w:val="20"/>
          <w:szCs w:val="20"/>
          <w:lang w:eastAsia="ru-RU"/>
        </w:rPr>
        <w:t xml:space="preserve"> </w:t>
      </w:r>
      <w:proofErr w:type="gramStart"/>
      <w:r w:rsidRPr="00C63A43">
        <w:rPr>
          <w:rFonts w:ascii="Times New Roman" w:eastAsia="Times New Roman" w:hAnsi="Times New Roman"/>
          <w:sz w:val="20"/>
          <w:szCs w:val="20"/>
          <w:lang w:eastAsia="ru-RU"/>
        </w:rPr>
        <w:t>раз</w:t>
      </w:r>
      <w:proofErr w:type="gramEnd"/>
      <w:r w:rsidRPr="00C63A43">
        <w:rPr>
          <w:rFonts w:ascii="Times New Roman" w:eastAsia="Times New Roman" w:hAnsi="Times New Roman"/>
          <w:sz w:val="20"/>
          <w:szCs w:val="20"/>
          <w:lang w:eastAsia="ru-RU"/>
        </w:rPr>
        <w:t xml:space="preserve">і звернення до зазначеного меню станом на момент звернення відображається зведена інформація по кожному виду платежу, зокрема податковий борг. </w:t>
      </w:r>
    </w:p>
    <w:p w:rsidR="00A03227" w:rsidRPr="00C63A43" w:rsidRDefault="00A03227" w:rsidP="00A03227">
      <w:pPr>
        <w:spacing w:after="0" w:line="240" w:lineRule="auto"/>
        <w:rPr>
          <w:rFonts w:ascii="Times New Roman" w:eastAsia="Times New Roman" w:hAnsi="Times New Roman"/>
          <w:sz w:val="20"/>
          <w:szCs w:val="20"/>
          <w:lang w:eastAsia="ru-RU"/>
        </w:rPr>
      </w:pPr>
      <w:r w:rsidRPr="00C63A43">
        <w:rPr>
          <w:rFonts w:ascii="Times New Roman" w:eastAsia="Times New Roman" w:hAnsi="Times New Roman"/>
          <w:sz w:val="20"/>
          <w:szCs w:val="20"/>
          <w:lang w:eastAsia="ru-RU"/>
        </w:rPr>
        <w:t xml:space="preserve">Перерахувати кошти до бюджету в рахунок погашення податкового боргу можливо через надавача платіжних послуг на </w:t>
      </w:r>
      <w:proofErr w:type="gramStart"/>
      <w:r w:rsidRPr="00C63A43">
        <w:rPr>
          <w:rFonts w:ascii="Times New Roman" w:eastAsia="Times New Roman" w:hAnsi="Times New Roman"/>
          <w:sz w:val="20"/>
          <w:szCs w:val="20"/>
          <w:lang w:eastAsia="ru-RU"/>
        </w:rPr>
        <w:t>п</w:t>
      </w:r>
      <w:proofErr w:type="gramEnd"/>
      <w:r w:rsidRPr="00C63A43">
        <w:rPr>
          <w:rFonts w:ascii="Times New Roman" w:eastAsia="Times New Roman" w:hAnsi="Times New Roman"/>
          <w:sz w:val="20"/>
          <w:szCs w:val="20"/>
          <w:lang w:eastAsia="ru-RU"/>
        </w:rPr>
        <w:t xml:space="preserve">ідставі платіжної інструкції. </w:t>
      </w:r>
    </w:p>
    <w:p w:rsidR="00A03227" w:rsidRPr="00C63A43" w:rsidRDefault="00A03227" w:rsidP="00A03227">
      <w:pPr>
        <w:numPr>
          <w:ilvl w:val="0"/>
          <w:numId w:val="6"/>
        </w:numPr>
        <w:spacing w:after="0" w:line="240" w:lineRule="auto"/>
        <w:ind w:left="0"/>
        <w:rPr>
          <w:rFonts w:ascii="Times New Roman" w:eastAsia="Times New Roman" w:hAnsi="Times New Roman"/>
          <w:sz w:val="20"/>
          <w:szCs w:val="20"/>
          <w:lang w:eastAsia="ru-RU"/>
        </w:rPr>
      </w:pPr>
      <w:r w:rsidRPr="00C63A43">
        <w:rPr>
          <w:rFonts w:ascii="Times New Roman" w:eastAsia="Times New Roman" w:hAnsi="Times New Roman"/>
          <w:i/>
          <w:iCs/>
          <w:sz w:val="20"/>
          <w:szCs w:val="20"/>
          <w:lang w:eastAsia="ru-RU"/>
        </w:rPr>
        <w:lastRenderedPageBreak/>
        <w:t>Оскарження зобов’язання або суми податкового боргу.</w:t>
      </w:r>
      <w:r w:rsidRPr="00C63A43">
        <w:rPr>
          <w:rFonts w:ascii="Times New Roman" w:eastAsia="Times New Roman" w:hAnsi="Times New Roman"/>
          <w:sz w:val="20"/>
          <w:szCs w:val="20"/>
          <w:lang w:eastAsia="ru-RU"/>
        </w:rPr>
        <w:t xml:space="preserve"> </w:t>
      </w:r>
    </w:p>
    <w:p w:rsidR="00A03227" w:rsidRPr="00C63A43" w:rsidRDefault="00A03227" w:rsidP="00A03227">
      <w:pPr>
        <w:spacing w:after="0" w:line="240" w:lineRule="auto"/>
        <w:rPr>
          <w:rFonts w:ascii="Times New Roman" w:eastAsia="Times New Roman" w:hAnsi="Times New Roman"/>
          <w:sz w:val="20"/>
          <w:szCs w:val="20"/>
          <w:lang w:eastAsia="ru-RU"/>
        </w:rPr>
      </w:pPr>
      <w:r w:rsidRPr="00C63A43">
        <w:rPr>
          <w:rFonts w:ascii="Times New Roman" w:eastAsia="Times New Roman" w:hAnsi="Times New Roman"/>
          <w:sz w:val="20"/>
          <w:szCs w:val="20"/>
          <w:lang w:eastAsia="ru-RU"/>
        </w:rPr>
        <w:t xml:space="preserve">За наявності </w:t>
      </w:r>
      <w:proofErr w:type="gramStart"/>
      <w:r w:rsidRPr="00C63A43">
        <w:rPr>
          <w:rFonts w:ascii="Times New Roman" w:eastAsia="Times New Roman" w:hAnsi="Times New Roman"/>
          <w:sz w:val="20"/>
          <w:szCs w:val="20"/>
          <w:lang w:eastAsia="ru-RU"/>
        </w:rPr>
        <w:t>п</w:t>
      </w:r>
      <w:proofErr w:type="gramEnd"/>
      <w:r w:rsidRPr="00C63A43">
        <w:rPr>
          <w:rFonts w:ascii="Times New Roman" w:eastAsia="Times New Roman" w:hAnsi="Times New Roman"/>
          <w:sz w:val="20"/>
          <w:szCs w:val="20"/>
          <w:lang w:eastAsia="ru-RU"/>
        </w:rPr>
        <w:t xml:space="preserve">ідстав вважати, що сума грошового (податкового) зобов’язання або податкового боргу, платник має можливість оскаржити її безпосередньо до податкового органу. </w:t>
      </w:r>
    </w:p>
    <w:p w:rsidR="00A03227" w:rsidRPr="00C63A43" w:rsidRDefault="00A03227" w:rsidP="00A03227">
      <w:pPr>
        <w:spacing w:after="0" w:line="240" w:lineRule="auto"/>
        <w:rPr>
          <w:rFonts w:ascii="Times New Roman" w:eastAsia="Times New Roman" w:hAnsi="Times New Roman"/>
          <w:sz w:val="20"/>
          <w:szCs w:val="20"/>
          <w:lang w:eastAsia="ru-RU"/>
        </w:rPr>
      </w:pPr>
      <w:r w:rsidRPr="00C63A43">
        <w:rPr>
          <w:rFonts w:ascii="Times New Roman" w:eastAsia="Times New Roman" w:hAnsi="Times New Roman"/>
          <w:sz w:val="20"/>
          <w:szCs w:val="20"/>
          <w:lang w:eastAsia="ru-RU"/>
        </w:rPr>
        <w:t xml:space="preserve">Якщо суму не буде скасовано в результаті оскарження, то така сума </w:t>
      </w:r>
      <w:proofErr w:type="gramStart"/>
      <w:r w:rsidRPr="00C63A43">
        <w:rPr>
          <w:rFonts w:ascii="Times New Roman" w:eastAsia="Times New Roman" w:hAnsi="Times New Roman"/>
          <w:sz w:val="20"/>
          <w:szCs w:val="20"/>
          <w:lang w:eastAsia="ru-RU"/>
        </w:rPr>
        <w:t>п</w:t>
      </w:r>
      <w:proofErr w:type="gramEnd"/>
      <w:r w:rsidRPr="00C63A43">
        <w:rPr>
          <w:rFonts w:ascii="Times New Roman" w:eastAsia="Times New Roman" w:hAnsi="Times New Roman"/>
          <w:sz w:val="20"/>
          <w:szCs w:val="20"/>
          <w:lang w:eastAsia="ru-RU"/>
        </w:rPr>
        <w:t xml:space="preserve">ідлягає погашенню (сплаті) або її можна оскаржити у судовому порядку. </w:t>
      </w:r>
    </w:p>
    <w:p w:rsidR="00A03227" w:rsidRPr="00C63A43" w:rsidRDefault="00A03227" w:rsidP="00A03227">
      <w:pPr>
        <w:spacing w:after="0" w:line="240" w:lineRule="auto"/>
        <w:rPr>
          <w:rFonts w:ascii="Times New Roman" w:eastAsia="Times New Roman" w:hAnsi="Times New Roman"/>
          <w:sz w:val="20"/>
          <w:szCs w:val="20"/>
          <w:lang w:eastAsia="ru-RU"/>
        </w:rPr>
      </w:pPr>
      <w:r w:rsidRPr="00C63A43">
        <w:rPr>
          <w:rFonts w:ascii="Times New Roman" w:eastAsia="Times New Roman" w:hAnsi="Times New Roman"/>
          <w:sz w:val="20"/>
          <w:szCs w:val="20"/>
          <w:lang w:eastAsia="ru-RU"/>
        </w:rPr>
        <w:t xml:space="preserve">  </w:t>
      </w:r>
    </w:p>
    <w:p w:rsidR="00A03227" w:rsidRPr="00C63A43" w:rsidRDefault="00A03227" w:rsidP="00A03227">
      <w:pPr>
        <w:spacing w:after="0" w:line="240" w:lineRule="auto"/>
        <w:rPr>
          <w:rFonts w:ascii="Times New Roman" w:eastAsia="Times New Roman" w:hAnsi="Times New Roman"/>
          <w:sz w:val="20"/>
          <w:szCs w:val="20"/>
          <w:lang w:eastAsia="ru-RU"/>
        </w:rPr>
      </w:pPr>
      <w:r w:rsidRPr="00C63A43">
        <w:rPr>
          <w:rFonts w:ascii="Times New Roman" w:eastAsia="Times New Roman" w:hAnsi="Times New Roman"/>
          <w:i/>
          <w:iCs/>
          <w:sz w:val="20"/>
          <w:szCs w:val="20"/>
          <w:lang w:eastAsia="ru-RU"/>
        </w:rPr>
        <w:t xml:space="preserve">3.Зміна строку сплати зобов’язання на більш </w:t>
      </w:r>
      <w:proofErr w:type="gramStart"/>
      <w:r w:rsidRPr="00C63A43">
        <w:rPr>
          <w:rFonts w:ascii="Times New Roman" w:eastAsia="Times New Roman" w:hAnsi="Times New Roman"/>
          <w:i/>
          <w:iCs/>
          <w:sz w:val="20"/>
          <w:szCs w:val="20"/>
          <w:lang w:eastAsia="ru-RU"/>
        </w:rPr>
        <w:t>п</w:t>
      </w:r>
      <w:proofErr w:type="gramEnd"/>
      <w:r w:rsidRPr="00C63A43">
        <w:rPr>
          <w:rFonts w:ascii="Times New Roman" w:eastAsia="Times New Roman" w:hAnsi="Times New Roman"/>
          <w:i/>
          <w:iCs/>
          <w:sz w:val="20"/>
          <w:szCs w:val="20"/>
          <w:lang w:eastAsia="ru-RU"/>
        </w:rPr>
        <w:t>ізній строк</w:t>
      </w:r>
      <w:r w:rsidRPr="00C63A43">
        <w:rPr>
          <w:rFonts w:ascii="Times New Roman" w:eastAsia="Times New Roman" w:hAnsi="Times New Roman"/>
          <w:b/>
          <w:bCs/>
          <w:i/>
          <w:iCs/>
          <w:sz w:val="20"/>
          <w:szCs w:val="20"/>
          <w:lang w:eastAsia="ru-RU"/>
        </w:rPr>
        <w:t>.</w:t>
      </w:r>
      <w:r w:rsidRPr="00C63A43">
        <w:rPr>
          <w:rFonts w:ascii="Times New Roman" w:eastAsia="Times New Roman" w:hAnsi="Times New Roman"/>
          <w:sz w:val="20"/>
          <w:szCs w:val="20"/>
          <w:lang w:eastAsia="ru-RU"/>
        </w:rPr>
        <w:t xml:space="preserve"> </w:t>
      </w:r>
    </w:p>
    <w:p w:rsidR="00A03227" w:rsidRPr="00C63A43" w:rsidRDefault="00A03227" w:rsidP="00A03227">
      <w:pPr>
        <w:spacing w:after="0" w:line="240" w:lineRule="auto"/>
        <w:rPr>
          <w:rFonts w:ascii="Times New Roman" w:eastAsia="Times New Roman" w:hAnsi="Times New Roman"/>
          <w:sz w:val="20"/>
          <w:szCs w:val="20"/>
          <w:lang w:eastAsia="ru-RU"/>
        </w:rPr>
      </w:pPr>
      <w:r w:rsidRPr="00C63A43">
        <w:rPr>
          <w:rFonts w:ascii="Times New Roman" w:eastAsia="Times New Roman" w:hAnsi="Times New Roman"/>
          <w:sz w:val="20"/>
          <w:szCs w:val="20"/>
          <w:lang w:eastAsia="ru-RU"/>
        </w:rPr>
        <w:t xml:space="preserve">За наявності загрози виникнення або накопичення податкового боргу існує можливість змінити встановлений податковим законодавством строк сплати зобов’язання на більш </w:t>
      </w:r>
      <w:proofErr w:type="gramStart"/>
      <w:r w:rsidRPr="00C63A43">
        <w:rPr>
          <w:rFonts w:ascii="Times New Roman" w:eastAsia="Times New Roman" w:hAnsi="Times New Roman"/>
          <w:sz w:val="20"/>
          <w:szCs w:val="20"/>
          <w:lang w:eastAsia="ru-RU"/>
        </w:rPr>
        <w:t>п</w:t>
      </w:r>
      <w:proofErr w:type="gramEnd"/>
      <w:r w:rsidRPr="00C63A43">
        <w:rPr>
          <w:rFonts w:ascii="Times New Roman" w:eastAsia="Times New Roman" w:hAnsi="Times New Roman"/>
          <w:sz w:val="20"/>
          <w:szCs w:val="20"/>
          <w:lang w:eastAsia="ru-RU"/>
        </w:rPr>
        <w:t xml:space="preserve">ізній строк шляхом розстрочення та/або відстрочення. </w:t>
      </w:r>
    </w:p>
    <w:p w:rsidR="00A03227" w:rsidRPr="00C63A43" w:rsidRDefault="00A03227" w:rsidP="00A03227">
      <w:pPr>
        <w:spacing w:after="0" w:line="240" w:lineRule="auto"/>
        <w:rPr>
          <w:rFonts w:ascii="Times New Roman" w:eastAsia="Times New Roman" w:hAnsi="Times New Roman"/>
          <w:sz w:val="20"/>
          <w:szCs w:val="20"/>
          <w:lang w:eastAsia="ru-RU"/>
        </w:rPr>
      </w:pPr>
      <w:r w:rsidRPr="00C63A43">
        <w:rPr>
          <w:rFonts w:ascii="Times New Roman" w:eastAsia="Times New Roman" w:hAnsi="Times New Roman"/>
          <w:sz w:val="20"/>
          <w:szCs w:val="20"/>
          <w:lang w:eastAsia="ru-RU"/>
        </w:rPr>
        <w:t xml:space="preserve">Для цього необхідно: </w:t>
      </w:r>
    </w:p>
    <w:p w:rsidR="00A03227" w:rsidRPr="00C63A43" w:rsidRDefault="00A03227" w:rsidP="00A03227">
      <w:pPr>
        <w:spacing w:after="0" w:line="240" w:lineRule="auto"/>
        <w:rPr>
          <w:rFonts w:ascii="Times New Roman" w:eastAsia="Times New Roman" w:hAnsi="Times New Roman"/>
          <w:sz w:val="20"/>
          <w:szCs w:val="20"/>
          <w:lang w:eastAsia="ru-RU"/>
        </w:rPr>
      </w:pPr>
      <w:r w:rsidRPr="00C63A43">
        <w:rPr>
          <w:rFonts w:ascii="Times New Roman" w:eastAsia="Times New Roman" w:hAnsi="Times New Roman"/>
          <w:sz w:val="20"/>
          <w:szCs w:val="20"/>
          <w:lang w:eastAsia="ru-RU"/>
        </w:rPr>
        <w:t xml:space="preserve">- звернутись до податкового органу з заявою, </w:t>
      </w:r>
      <w:proofErr w:type="gramStart"/>
      <w:r w:rsidRPr="00C63A43">
        <w:rPr>
          <w:rFonts w:ascii="Times New Roman" w:eastAsia="Times New Roman" w:hAnsi="Times New Roman"/>
          <w:sz w:val="20"/>
          <w:szCs w:val="20"/>
          <w:lang w:eastAsia="ru-RU"/>
        </w:rPr>
        <w:t>п</w:t>
      </w:r>
      <w:proofErr w:type="gramEnd"/>
      <w:r w:rsidRPr="00C63A43">
        <w:rPr>
          <w:rFonts w:ascii="Times New Roman" w:eastAsia="Times New Roman" w:hAnsi="Times New Roman"/>
          <w:sz w:val="20"/>
          <w:szCs w:val="20"/>
          <w:lang w:eastAsia="ru-RU"/>
        </w:rPr>
        <w:t xml:space="preserve">ідтвердити своє фінансове становище та можливість повернення таких коштів. Податковий орган за достатності підстав може прийняти рішення про розстрочення/відстрочення; </w:t>
      </w:r>
    </w:p>
    <w:p w:rsidR="00A03227" w:rsidRPr="00C63A43" w:rsidRDefault="00A03227" w:rsidP="00A03227">
      <w:pPr>
        <w:spacing w:after="0" w:line="240" w:lineRule="auto"/>
        <w:rPr>
          <w:rFonts w:ascii="Times New Roman" w:eastAsia="Times New Roman" w:hAnsi="Times New Roman"/>
          <w:sz w:val="20"/>
          <w:szCs w:val="20"/>
          <w:lang w:eastAsia="ru-RU"/>
        </w:rPr>
      </w:pPr>
      <w:r w:rsidRPr="00C63A43">
        <w:rPr>
          <w:rFonts w:ascii="Times New Roman" w:eastAsia="Times New Roman" w:hAnsi="Times New Roman"/>
          <w:sz w:val="20"/>
          <w:szCs w:val="20"/>
          <w:lang w:eastAsia="ru-RU"/>
        </w:rPr>
        <w:t>- укласти догові</w:t>
      </w:r>
      <w:proofErr w:type="gramStart"/>
      <w:r w:rsidRPr="00C63A43">
        <w:rPr>
          <w:rFonts w:ascii="Times New Roman" w:eastAsia="Times New Roman" w:hAnsi="Times New Roman"/>
          <w:sz w:val="20"/>
          <w:szCs w:val="20"/>
          <w:lang w:eastAsia="ru-RU"/>
        </w:rPr>
        <w:t>р</w:t>
      </w:r>
      <w:proofErr w:type="gramEnd"/>
      <w:r w:rsidRPr="00C63A43">
        <w:rPr>
          <w:rFonts w:ascii="Times New Roman" w:eastAsia="Times New Roman" w:hAnsi="Times New Roman"/>
          <w:sz w:val="20"/>
          <w:szCs w:val="20"/>
          <w:lang w:eastAsia="ru-RU"/>
        </w:rPr>
        <w:t xml:space="preserve"> з контролюючим органом та сплачувати чергові частки податкових зобов’язань згідно з графіком (за користування розстроченням/відстроченням сплачуються проценти). </w:t>
      </w:r>
    </w:p>
    <w:p w:rsidR="00A03227" w:rsidRPr="00C63A43" w:rsidRDefault="00A03227" w:rsidP="00A03227">
      <w:pPr>
        <w:numPr>
          <w:ilvl w:val="0"/>
          <w:numId w:val="7"/>
        </w:numPr>
        <w:spacing w:after="0" w:line="240" w:lineRule="auto"/>
        <w:ind w:left="0"/>
        <w:rPr>
          <w:rFonts w:ascii="Times New Roman" w:eastAsia="Times New Roman" w:hAnsi="Times New Roman"/>
          <w:sz w:val="20"/>
          <w:szCs w:val="20"/>
          <w:lang w:eastAsia="ru-RU"/>
        </w:rPr>
      </w:pPr>
      <w:r w:rsidRPr="00C63A43">
        <w:rPr>
          <w:rFonts w:ascii="Times New Roman" w:eastAsia="Times New Roman" w:hAnsi="Times New Roman"/>
          <w:i/>
          <w:iCs/>
          <w:sz w:val="20"/>
          <w:szCs w:val="20"/>
          <w:lang w:eastAsia="ru-RU"/>
        </w:rPr>
        <w:t>Санація та реструктуризація.</w:t>
      </w:r>
      <w:r w:rsidRPr="00C63A43">
        <w:rPr>
          <w:rFonts w:ascii="Times New Roman" w:eastAsia="Times New Roman" w:hAnsi="Times New Roman"/>
          <w:sz w:val="20"/>
          <w:szCs w:val="20"/>
          <w:lang w:eastAsia="ru-RU"/>
        </w:rPr>
        <w:t xml:space="preserve"> </w:t>
      </w:r>
    </w:p>
    <w:p w:rsidR="00A03227" w:rsidRPr="00C63A43" w:rsidRDefault="00A03227" w:rsidP="00A03227">
      <w:pPr>
        <w:spacing w:after="0" w:line="240" w:lineRule="auto"/>
        <w:rPr>
          <w:rFonts w:ascii="Times New Roman" w:eastAsia="Times New Roman" w:hAnsi="Times New Roman"/>
          <w:sz w:val="20"/>
          <w:szCs w:val="20"/>
          <w:lang w:eastAsia="ru-RU"/>
        </w:rPr>
      </w:pPr>
      <w:r w:rsidRPr="00C63A43">
        <w:rPr>
          <w:rFonts w:ascii="Times New Roman" w:eastAsia="Times New Roman" w:hAnsi="Times New Roman"/>
          <w:sz w:val="20"/>
          <w:szCs w:val="20"/>
          <w:lang w:eastAsia="ru-RU"/>
        </w:rPr>
        <w:t xml:space="preserve">Погашення податкового боргу чи його частини можливо здійснити у </w:t>
      </w:r>
      <w:proofErr w:type="gramStart"/>
      <w:r w:rsidRPr="00C63A43">
        <w:rPr>
          <w:rFonts w:ascii="Times New Roman" w:eastAsia="Times New Roman" w:hAnsi="Times New Roman"/>
          <w:sz w:val="20"/>
          <w:szCs w:val="20"/>
          <w:lang w:eastAsia="ru-RU"/>
        </w:rPr>
        <w:t>межах</w:t>
      </w:r>
      <w:proofErr w:type="gramEnd"/>
      <w:r w:rsidRPr="00C63A43">
        <w:rPr>
          <w:rFonts w:ascii="Times New Roman" w:eastAsia="Times New Roman" w:hAnsi="Times New Roman"/>
          <w:sz w:val="20"/>
          <w:szCs w:val="20"/>
          <w:lang w:eastAsia="ru-RU"/>
        </w:rPr>
        <w:t xml:space="preserve"> судових процедур санації боржника (юридичної особи) чи реструктуризації боргів боржника (фізичної особи) відповідно до Кодексу України з процедур банкрутства. </w:t>
      </w:r>
    </w:p>
    <w:p w:rsidR="00A03227" w:rsidRPr="00C63A43" w:rsidRDefault="00A03227" w:rsidP="00A03227">
      <w:pPr>
        <w:spacing w:after="0" w:line="240" w:lineRule="auto"/>
        <w:rPr>
          <w:rFonts w:ascii="Times New Roman" w:eastAsia="Times New Roman" w:hAnsi="Times New Roman"/>
          <w:sz w:val="20"/>
          <w:szCs w:val="20"/>
          <w:lang w:eastAsia="ru-RU"/>
        </w:rPr>
      </w:pPr>
      <w:r w:rsidRPr="00C63A43">
        <w:rPr>
          <w:rFonts w:ascii="Times New Roman" w:eastAsia="Times New Roman" w:hAnsi="Times New Roman"/>
          <w:sz w:val="20"/>
          <w:szCs w:val="20"/>
          <w:lang w:eastAsia="ru-RU"/>
        </w:rPr>
        <w:t xml:space="preserve">Заходами, які </w:t>
      </w:r>
      <w:proofErr w:type="gramStart"/>
      <w:r w:rsidRPr="00C63A43">
        <w:rPr>
          <w:rFonts w:ascii="Times New Roman" w:eastAsia="Times New Roman" w:hAnsi="Times New Roman"/>
          <w:sz w:val="20"/>
          <w:szCs w:val="20"/>
          <w:lang w:eastAsia="ru-RU"/>
        </w:rPr>
        <w:t>м</w:t>
      </w:r>
      <w:proofErr w:type="gramEnd"/>
      <w:r w:rsidRPr="00C63A43">
        <w:rPr>
          <w:rFonts w:ascii="Times New Roman" w:eastAsia="Times New Roman" w:hAnsi="Times New Roman"/>
          <w:sz w:val="20"/>
          <w:szCs w:val="20"/>
          <w:lang w:eastAsia="ru-RU"/>
        </w:rPr>
        <w:t xml:space="preserve">істять план санації боржника чи реструктуризації боргів боржника можуть бути: відстрочення, розстрочення або прощення (списання) податкового боргу чи його частини. </w:t>
      </w:r>
    </w:p>
    <w:p w:rsidR="00934E76" w:rsidRDefault="00934E76" w:rsidP="00A03227">
      <w:pPr>
        <w:spacing w:after="0" w:line="240" w:lineRule="auto"/>
        <w:outlineLvl w:val="0"/>
        <w:rPr>
          <w:rFonts w:ascii="Times New Roman" w:eastAsia="Times New Roman" w:hAnsi="Times New Roman"/>
          <w:b/>
          <w:bCs/>
          <w:kern w:val="36"/>
          <w:sz w:val="20"/>
          <w:szCs w:val="20"/>
          <w:lang w:val="en-US" w:eastAsia="ru-RU"/>
        </w:rPr>
      </w:pPr>
    </w:p>
    <w:p w:rsidR="00A03227" w:rsidRPr="00C63A43" w:rsidRDefault="00A03227" w:rsidP="00A03227">
      <w:pPr>
        <w:spacing w:after="0" w:line="240" w:lineRule="auto"/>
        <w:outlineLvl w:val="0"/>
        <w:rPr>
          <w:rFonts w:ascii="Times New Roman" w:eastAsia="Times New Roman" w:hAnsi="Times New Roman"/>
          <w:b/>
          <w:bCs/>
          <w:kern w:val="36"/>
          <w:sz w:val="20"/>
          <w:szCs w:val="20"/>
          <w:lang w:eastAsia="ru-RU"/>
        </w:rPr>
      </w:pPr>
      <w:r w:rsidRPr="00C63A43">
        <w:rPr>
          <w:rFonts w:ascii="Times New Roman" w:eastAsia="Times New Roman" w:hAnsi="Times New Roman"/>
          <w:b/>
          <w:bCs/>
          <w:kern w:val="36"/>
          <w:sz w:val="20"/>
          <w:szCs w:val="20"/>
          <w:lang w:eastAsia="ru-RU"/>
        </w:rPr>
        <w:t>РРО/ПРРО: особливості продажу певних виді</w:t>
      </w:r>
      <w:proofErr w:type="gramStart"/>
      <w:r w:rsidRPr="00C63A43">
        <w:rPr>
          <w:rFonts w:ascii="Times New Roman" w:eastAsia="Times New Roman" w:hAnsi="Times New Roman"/>
          <w:b/>
          <w:bCs/>
          <w:kern w:val="36"/>
          <w:sz w:val="20"/>
          <w:szCs w:val="20"/>
          <w:lang w:eastAsia="ru-RU"/>
        </w:rPr>
        <w:t>в</w:t>
      </w:r>
      <w:proofErr w:type="gramEnd"/>
      <w:r w:rsidRPr="00C63A43">
        <w:rPr>
          <w:rFonts w:ascii="Times New Roman" w:eastAsia="Times New Roman" w:hAnsi="Times New Roman"/>
          <w:b/>
          <w:bCs/>
          <w:kern w:val="36"/>
          <w:sz w:val="20"/>
          <w:szCs w:val="20"/>
          <w:lang w:eastAsia="ru-RU"/>
        </w:rPr>
        <w:t xml:space="preserve"> товару ФОПами - платниками єдиного податку</w:t>
      </w:r>
    </w:p>
    <w:p w:rsidR="00A03227" w:rsidRPr="00C63A43" w:rsidRDefault="00A03227" w:rsidP="00A03227">
      <w:pPr>
        <w:spacing w:after="0" w:line="240" w:lineRule="auto"/>
        <w:rPr>
          <w:rFonts w:ascii="Times New Roman" w:eastAsia="Times New Roman" w:hAnsi="Times New Roman"/>
          <w:sz w:val="20"/>
          <w:szCs w:val="20"/>
          <w:lang w:eastAsia="ru-RU"/>
        </w:rPr>
      </w:pPr>
      <w:r w:rsidRPr="00C63A43">
        <w:rPr>
          <w:rFonts w:ascii="Times New Roman" w:eastAsia="Times New Roman" w:hAnsi="Times New Roman"/>
          <w:sz w:val="20"/>
          <w:szCs w:val="20"/>
          <w:lang w:eastAsia="ru-RU"/>
        </w:rPr>
        <w:t xml:space="preserve">Головне управління ДПС у Дніпропетровській області звертає увагу, що фізичні особи – </w:t>
      </w:r>
      <w:proofErr w:type="gramStart"/>
      <w:r w:rsidRPr="00C63A43">
        <w:rPr>
          <w:rFonts w:ascii="Times New Roman" w:eastAsia="Times New Roman" w:hAnsi="Times New Roman"/>
          <w:sz w:val="20"/>
          <w:szCs w:val="20"/>
          <w:lang w:eastAsia="ru-RU"/>
        </w:rPr>
        <w:t>п</w:t>
      </w:r>
      <w:proofErr w:type="gramEnd"/>
      <w:r w:rsidRPr="00C63A43">
        <w:rPr>
          <w:rFonts w:ascii="Times New Roman" w:eastAsia="Times New Roman" w:hAnsi="Times New Roman"/>
          <w:sz w:val="20"/>
          <w:szCs w:val="20"/>
          <w:lang w:eastAsia="ru-RU"/>
        </w:rPr>
        <w:t xml:space="preserve">ідприємці, які є платниками єдиного податку, зобов’язані вести облік товарів за формою затвердженою наказом Міністерства фінансів України від 03 вересня 2021 року № 496 «Про затвердження Порядку ведення обліку товарних запасів для фізичних осіб – </w:t>
      </w:r>
      <w:proofErr w:type="gramStart"/>
      <w:r w:rsidRPr="00C63A43">
        <w:rPr>
          <w:rFonts w:ascii="Times New Roman" w:eastAsia="Times New Roman" w:hAnsi="Times New Roman"/>
          <w:sz w:val="20"/>
          <w:szCs w:val="20"/>
          <w:lang w:eastAsia="ru-RU"/>
        </w:rPr>
        <w:t>п</w:t>
      </w:r>
      <w:proofErr w:type="gramEnd"/>
      <w:r w:rsidRPr="00C63A43">
        <w:rPr>
          <w:rFonts w:ascii="Times New Roman" w:eastAsia="Times New Roman" w:hAnsi="Times New Roman"/>
          <w:sz w:val="20"/>
          <w:szCs w:val="20"/>
          <w:lang w:eastAsia="ru-RU"/>
        </w:rPr>
        <w:t xml:space="preserve">ідприємців, у тому числі платників єдиного податку» (зареєстровано в Міністерстві юстиції України 02 листопада 2021 року за № 1411/37033), якщо вони провадять діяльність з реалізації: </w:t>
      </w:r>
    </w:p>
    <w:p w:rsidR="00A03227" w:rsidRPr="00C63A43" w:rsidRDefault="00A03227" w:rsidP="00A03227">
      <w:pPr>
        <w:numPr>
          <w:ilvl w:val="0"/>
          <w:numId w:val="8"/>
        </w:numPr>
        <w:spacing w:after="0" w:line="240" w:lineRule="auto"/>
        <w:ind w:left="0"/>
        <w:rPr>
          <w:rFonts w:ascii="Times New Roman" w:eastAsia="Times New Roman" w:hAnsi="Times New Roman"/>
          <w:sz w:val="20"/>
          <w:szCs w:val="20"/>
          <w:lang w:eastAsia="ru-RU"/>
        </w:rPr>
      </w:pPr>
      <w:r w:rsidRPr="00C63A43">
        <w:rPr>
          <w:rFonts w:ascii="Times New Roman" w:eastAsia="Times New Roman" w:hAnsi="Times New Roman"/>
          <w:sz w:val="20"/>
          <w:szCs w:val="20"/>
          <w:lang w:eastAsia="ru-RU"/>
        </w:rPr>
        <w:t xml:space="preserve">технічно складних побутових товарів, що </w:t>
      </w:r>
      <w:proofErr w:type="gramStart"/>
      <w:r w:rsidRPr="00C63A43">
        <w:rPr>
          <w:rFonts w:ascii="Times New Roman" w:eastAsia="Times New Roman" w:hAnsi="Times New Roman"/>
          <w:sz w:val="20"/>
          <w:szCs w:val="20"/>
          <w:lang w:eastAsia="ru-RU"/>
        </w:rPr>
        <w:t>п</w:t>
      </w:r>
      <w:proofErr w:type="gramEnd"/>
      <w:r w:rsidRPr="00C63A43">
        <w:rPr>
          <w:rFonts w:ascii="Times New Roman" w:eastAsia="Times New Roman" w:hAnsi="Times New Roman"/>
          <w:sz w:val="20"/>
          <w:szCs w:val="20"/>
          <w:lang w:eastAsia="ru-RU"/>
        </w:rPr>
        <w:t xml:space="preserve">ідлягають гарантійному ремонту; </w:t>
      </w:r>
    </w:p>
    <w:p w:rsidR="00A03227" w:rsidRPr="00C63A43" w:rsidRDefault="00A03227" w:rsidP="00A03227">
      <w:pPr>
        <w:numPr>
          <w:ilvl w:val="0"/>
          <w:numId w:val="8"/>
        </w:numPr>
        <w:spacing w:after="0" w:line="240" w:lineRule="auto"/>
        <w:ind w:left="0"/>
        <w:rPr>
          <w:rFonts w:ascii="Times New Roman" w:eastAsia="Times New Roman" w:hAnsi="Times New Roman"/>
          <w:sz w:val="20"/>
          <w:szCs w:val="20"/>
          <w:lang w:eastAsia="ru-RU"/>
        </w:rPr>
      </w:pPr>
      <w:proofErr w:type="gramStart"/>
      <w:r w:rsidRPr="00C63A43">
        <w:rPr>
          <w:rFonts w:ascii="Times New Roman" w:eastAsia="Times New Roman" w:hAnsi="Times New Roman"/>
          <w:sz w:val="20"/>
          <w:szCs w:val="20"/>
          <w:lang w:eastAsia="ru-RU"/>
        </w:rPr>
        <w:t>л</w:t>
      </w:r>
      <w:proofErr w:type="gramEnd"/>
      <w:r w:rsidRPr="00C63A43">
        <w:rPr>
          <w:rFonts w:ascii="Times New Roman" w:eastAsia="Times New Roman" w:hAnsi="Times New Roman"/>
          <w:sz w:val="20"/>
          <w:szCs w:val="20"/>
          <w:lang w:eastAsia="ru-RU"/>
        </w:rPr>
        <w:t xml:space="preserve">ікарських засобів; </w:t>
      </w:r>
    </w:p>
    <w:p w:rsidR="00A03227" w:rsidRPr="00C63A43" w:rsidRDefault="00A03227" w:rsidP="00A03227">
      <w:pPr>
        <w:numPr>
          <w:ilvl w:val="0"/>
          <w:numId w:val="8"/>
        </w:numPr>
        <w:spacing w:after="0" w:line="240" w:lineRule="auto"/>
        <w:ind w:left="0"/>
        <w:rPr>
          <w:rFonts w:ascii="Times New Roman" w:eastAsia="Times New Roman" w:hAnsi="Times New Roman"/>
          <w:sz w:val="20"/>
          <w:szCs w:val="20"/>
          <w:lang w:eastAsia="ru-RU"/>
        </w:rPr>
      </w:pPr>
      <w:r w:rsidRPr="00C63A43">
        <w:rPr>
          <w:rFonts w:ascii="Times New Roman" w:eastAsia="Times New Roman" w:hAnsi="Times New Roman"/>
          <w:sz w:val="20"/>
          <w:szCs w:val="20"/>
          <w:lang w:eastAsia="ru-RU"/>
        </w:rPr>
        <w:t xml:space="preserve">виробів медичного призначення; </w:t>
      </w:r>
    </w:p>
    <w:p w:rsidR="00A03227" w:rsidRPr="00C63A43" w:rsidRDefault="00A03227" w:rsidP="00A03227">
      <w:pPr>
        <w:numPr>
          <w:ilvl w:val="0"/>
          <w:numId w:val="8"/>
        </w:numPr>
        <w:spacing w:after="0" w:line="240" w:lineRule="auto"/>
        <w:ind w:left="0"/>
        <w:rPr>
          <w:rFonts w:ascii="Times New Roman" w:eastAsia="Times New Roman" w:hAnsi="Times New Roman"/>
          <w:sz w:val="20"/>
          <w:szCs w:val="20"/>
          <w:lang w:eastAsia="ru-RU"/>
        </w:rPr>
      </w:pPr>
      <w:r w:rsidRPr="00C63A43">
        <w:rPr>
          <w:rFonts w:ascii="Times New Roman" w:eastAsia="Times New Roman" w:hAnsi="Times New Roman"/>
          <w:sz w:val="20"/>
          <w:szCs w:val="20"/>
          <w:lang w:eastAsia="ru-RU"/>
        </w:rPr>
        <w:t xml:space="preserve">ювелірних та побутових виробів з дорогоцінних металів, дорогоцінного каміння, дорогоцінного каміння </w:t>
      </w:r>
      <w:proofErr w:type="gramStart"/>
      <w:r w:rsidRPr="00C63A43">
        <w:rPr>
          <w:rFonts w:ascii="Times New Roman" w:eastAsia="Times New Roman" w:hAnsi="Times New Roman"/>
          <w:sz w:val="20"/>
          <w:szCs w:val="20"/>
          <w:lang w:eastAsia="ru-RU"/>
        </w:rPr>
        <w:t>органогенного</w:t>
      </w:r>
      <w:proofErr w:type="gramEnd"/>
      <w:r w:rsidRPr="00C63A43">
        <w:rPr>
          <w:rFonts w:ascii="Times New Roman" w:eastAsia="Times New Roman" w:hAnsi="Times New Roman"/>
          <w:sz w:val="20"/>
          <w:szCs w:val="20"/>
          <w:lang w:eastAsia="ru-RU"/>
        </w:rPr>
        <w:t xml:space="preserve"> утворення та напівдорогоцінного каміння. </w:t>
      </w:r>
    </w:p>
    <w:p w:rsidR="00934E76" w:rsidRDefault="00934E76" w:rsidP="00A03227">
      <w:pPr>
        <w:spacing w:after="0" w:line="240" w:lineRule="auto"/>
        <w:outlineLvl w:val="0"/>
        <w:rPr>
          <w:rFonts w:ascii="Times New Roman" w:eastAsia="Times New Roman" w:hAnsi="Times New Roman"/>
          <w:b/>
          <w:bCs/>
          <w:kern w:val="36"/>
          <w:sz w:val="20"/>
          <w:szCs w:val="20"/>
          <w:lang w:val="en-US" w:eastAsia="ru-RU"/>
        </w:rPr>
      </w:pPr>
    </w:p>
    <w:p w:rsidR="00A03227" w:rsidRPr="00C63A43" w:rsidRDefault="00A03227" w:rsidP="00A03227">
      <w:pPr>
        <w:spacing w:after="0" w:line="240" w:lineRule="auto"/>
        <w:outlineLvl w:val="0"/>
        <w:rPr>
          <w:rFonts w:ascii="Times New Roman" w:eastAsia="Times New Roman" w:hAnsi="Times New Roman"/>
          <w:b/>
          <w:bCs/>
          <w:kern w:val="36"/>
          <w:sz w:val="20"/>
          <w:szCs w:val="20"/>
          <w:lang w:eastAsia="ru-RU"/>
        </w:rPr>
      </w:pPr>
      <w:r w:rsidRPr="00C63A43">
        <w:rPr>
          <w:rFonts w:ascii="Times New Roman" w:eastAsia="Times New Roman" w:hAnsi="Times New Roman"/>
          <w:b/>
          <w:bCs/>
          <w:kern w:val="36"/>
          <w:sz w:val="20"/>
          <w:szCs w:val="20"/>
          <w:lang w:eastAsia="ru-RU"/>
        </w:rPr>
        <w:t xml:space="preserve">Нерухоме майно знаходиться у користуванні </w:t>
      </w:r>
      <w:proofErr w:type="gramStart"/>
      <w:r w:rsidRPr="00C63A43">
        <w:rPr>
          <w:rFonts w:ascii="Times New Roman" w:eastAsia="Times New Roman" w:hAnsi="Times New Roman"/>
          <w:b/>
          <w:bCs/>
          <w:kern w:val="36"/>
          <w:sz w:val="20"/>
          <w:szCs w:val="20"/>
          <w:lang w:eastAsia="ru-RU"/>
        </w:rPr>
        <w:t>на</w:t>
      </w:r>
      <w:proofErr w:type="gramEnd"/>
      <w:r w:rsidRPr="00C63A43">
        <w:rPr>
          <w:rFonts w:ascii="Times New Roman" w:eastAsia="Times New Roman" w:hAnsi="Times New Roman"/>
          <w:b/>
          <w:bCs/>
          <w:kern w:val="36"/>
          <w:sz w:val="20"/>
          <w:szCs w:val="20"/>
          <w:lang w:eastAsia="ru-RU"/>
        </w:rPr>
        <w:t xml:space="preserve"> праві довірчої власності як способу забезпечення виконання зобов’язання на нерухоме майно: що з оподаткуванням?</w:t>
      </w:r>
    </w:p>
    <w:p w:rsidR="00A03227" w:rsidRPr="00C63A43" w:rsidRDefault="00A03227" w:rsidP="00A03227">
      <w:pPr>
        <w:spacing w:after="0" w:line="240" w:lineRule="auto"/>
        <w:jc w:val="both"/>
        <w:rPr>
          <w:rFonts w:ascii="Times New Roman" w:eastAsia="Times New Roman" w:hAnsi="Times New Roman"/>
          <w:sz w:val="20"/>
          <w:szCs w:val="20"/>
          <w:lang w:eastAsia="ru-RU"/>
        </w:rPr>
      </w:pPr>
      <w:r w:rsidRPr="00C63A43">
        <w:rPr>
          <w:rFonts w:ascii="Times New Roman" w:eastAsia="Times New Roman" w:hAnsi="Times New Roman"/>
          <w:sz w:val="20"/>
          <w:szCs w:val="20"/>
          <w:lang w:eastAsia="ru-RU"/>
        </w:rPr>
        <w:t>Головне управління ДПС у Дніпропетровській області інформу</w:t>
      </w:r>
      <w:proofErr w:type="gramStart"/>
      <w:r w:rsidRPr="00C63A43">
        <w:rPr>
          <w:rFonts w:ascii="Times New Roman" w:eastAsia="Times New Roman" w:hAnsi="Times New Roman"/>
          <w:sz w:val="20"/>
          <w:szCs w:val="20"/>
          <w:lang w:eastAsia="ru-RU"/>
        </w:rPr>
        <w:t>є.</w:t>
      </w:r>
      <w:proofErr w:type="gramEnd"/>
      <w:r w:rsidRPr="00C63A43">
        <w:rPr>
          <w:rFonts w:ascii="Times New Roman" w:eastAsia="Times New Roman" w:hAnsi="Times New Roman"/>
          <w:sz w:val="20"/>
          <w:szCs w:val="20"/>
          <w:lang w:eastAsia="ru-RU"/>
        </w:rPr>
        <w:t xml:space="preserve"> </w:t>
      </w:r>
    </w:p>
    <w:p w:rsidR="00A03227" w:rsidRPr="00C63A43" w:rsidRDefault="00A03227" w:rsidP="00A03227">
      <w:pPr>
        <w:spacing w:after="0" w:line="240" w:lineRule="auto"/>
        <w:jc w:val="both"/>
        <w:rPr>
          <w:rFonts w:ascii="Times New Roman" w:eastAsia="Times New Roman" w:hAnsi="Times New Roman"/>
          <w:sz w:val="20"/>
          <w:szCs w:val="20"/>
          <w:lang w:eastAsia="ru-RU"/>
        </w:rPr>
      </w:pPr>
      <w:proofErr w:type="gramStart"/>
      <w:r w:rsidRPr="00C63A43">
        <w:rPr>
          <w:rFonts w:ascii="Times New Roman" w:eastAsia="Times New Roman" w:hAnsi="Times New Roman"/>
          <w:sz w:val="20"/>
          <w:szCs w:val="20"/>
          <w:lang w:eastAsia="ru-RU"/>
        </w:rPr>
        <w:t>У зв’язку з внесенням змін до Цивільного кодексу України (далі – ЦКУ) в частині визначення майнових відносин (цивільних відносин), пов’язаних із довірчою власністю як способом забезпечення виконання зобов’язання за кредитним договором, виникають питання щодо оподаткування нерухомого майна, яке знаходиться у користуванні на праві довірчої власності як способу забезпечення виконання</w:t>
      </w:r>
      <w:proofErr w:type="gramEnd"/>
      <w:r w:rsidRPr="00C63A43">
        <w:rPr>
          <w:rFonts w:ascii="Times New Roman" w:eastAsia="Times New Roman" w:hAnsi="Times New Roman"/>
          <w:sz w:val="20"/>
          <w:szCs w:val="20"/>
          <w:lang w:eastAsia="ru-RU"/>
        </w:rPr>
        <w:t xml:space="preserve"> зобов’язання на нерухоме майно. </w:t>
      </w:r>
    </w:p>
    <w:p w:rsidR="00A03227" w:rsidRPr="00C63A43" w:rsidRDefault="00A03227" w:rsidP="00A03227">
      <w:pPr>
        <w:spacing w:after="0" w:line="240" w:lineRule="auto"/>
        <w:jc w:val="both"/>
        <w:rPr>
          <w:rFonts w:ascii="Times New Roman" w:eastAsia="Times New Roman" w:hAnsi="Times New Roman"/>
          <w:sz w:val="20"/>
          <w:szCs w:val="20"/>
          <w:lang w:eastAsia="ru-RU"/>
        </w:rPr>
      </w:pPr>
      <w:r w:rsidRPr="00C63A43">
        <w:rPr>
          <w:rFonts w:ascii="Times New Roman" w:eastAsia="Times New Roman" w:hAnsi="Times New Roman"/>
          <w:sz w:val="20"/>
          <w:szCs w:val="20"/>
          <w:lang w:eastAsia="ru-RU"/>
        </w:rPr>
        <w:t>Згідно із частинами другою та третьою статті 597</w:t>
      </w:r>
      <w:r w:rsidRPr="00C63A43">
        <w:rPr>
          <w:rFonts w:ascii="Times New Roman" w:eastAsia="Times New Roman" w:hAnsi="Times New Roman"/>
          <w:sz w:val="20"/>
          <w:szCs w:val="20"/>
          <w:vertAlign w:val="superscript"/>
          <w:lang w:eastAsia="ru-RU"/>
        </w:rPr>
        <w:t>1</w:t>
      </w:r>
      <w:r w:rsidRPr="00C63A43">
        <w:rPr>
          <w:rFonts w:ascii="Times New Roman" w:eastAsia="Times New Roman" w:hAnsi="Times New Roman"/>
          <w:sz w:val="20"/>
          <w:szCs w:val="20"/>
          <w:lang w:eastAsia="ru-RU"/>
        </w:rPr>
        <w:t xml:space="preserve"> ЦКУ право довірчої власності як спосіб забезпечення виконання зобов’язань (далі – довірча власність) є </w:t>
      </w:r>
      <w:proofErr w:type="gramStart"/>
      <w:r w:rsidRPr="00C63A43">
        <w:rPr>
          <w:rFonts w:ascii="Times New Roman" w:eastAsia="Times New Roman" w:hAnsi="Times New Roman"/>
          <w:sz w:val="20"/>
          <w:szCs w:val="20"/>
          <w:lang w:eastAsia="ru-RU"/>
        </w:rPr>
        <w:t>р</w:t>
      </w:r>
      <w:proofErr w:type="gramEnd"/>
      <w:r w:rsidRPr="00C63A43">
        <w:rPr>
          <w:rFonts w:ascii="Times New Roman" w:eastAsia="Times New Roman" w:hAnsi="Times New Roman"/>
          <w:sz w:val="20"/>
          <w:szCs w:val="20"/>
          <w:lang w:eastAsia="ru-RU"/>
        </w:rPr>
        <w:t xml:space="preserve">ізновидом права власності на майно, за яким кредитор, який отримав майно у довірчу власність (довірчий власник), не має права самостійно відчужувати таке майно, крім як для звернення стягнення на нього, а також викупу його для суспільних потреб у порядку, встановленому законом. </w:t>
      </w:r>
    </w:p>
    <w:p w:rsidR="00A03227" w:rsidRPr="00C63A43" w:rsidRDefault="00A03227" w:rsidP="00A03227">
      <w:pPr>
        <w:spacing w:after="0" w:line="240" w:lineRule="auto"/>
        <w:jc w:val="both"/>
        <w:rPr>
          <w:rFonts w:ascii="Times New Roman" w:eastAsia="Times New Roman" w:hAnsi="Times New Roman"/>
          <w:sz w:val="20"/>
          <w:szCs w:val="20"/>
          <w:lang w:eastAsia="ru-RU"/>
        </w:rPr>
      </w:pPr>
      <w:proofErr w:type="gramStart"/>
      <w:r w:rsidRPr="00C63A43">
        <w:rPr>
          <w:rFonts w:ascii="Times New Roman" w:eastAsia="Times New Roman" w:hAnsi="Times New Roman"/>
          <w:sz w:val="20"/>
          <w:szCs w:val="20"/>
          <w:lang w:eastAsia="ru-RU"/>
        </w:rPr>
        <w:t>З</w:t>
      </w:r>
      <w:proofErr w:type="gramEnd"/>
      <w:r w:rsidRPr="00C63A43">
        <w:rPr>
          <w:rFonts w:ascii="Times New Roman" w:eastAsia="Times New Roman" w:hAnsi="Times New Roman"/>
          <w:sz w:val="20"/>
          <w:szCs w:val="20"/>
          <w:lang w:eastAsia="ru-RU"/>
        </w:rPr>
        <w:t xml:space="preserve"> моменту встановлення довірчої власності право власності особи, яка передала своє майно у довірчу власність, припиняється. </w:t>
      </w:r>
    </w:p>
    <w:p w:rsidR="00A03227" w:rsidRPr="00C63A43" w:rsidRDefault="00A03227" w:rsidP="00A03227">
      <w:pPr>
        <w:spacing w:after="0" w:line="240" w:lineRule="auto"/>
        <w:jc w:val="both"/>
        <w:rPr>
          <w:rFonts w:ascii="Times New Roman" w:eastAsia="Times New Roman" w:hAnsi="Times New Roman"/>
          <w:sz w:val="20"/>
          <w:szCs w:val="20"/>
          <w:lang w:eastAsia="ru-RU"/>
        </w:rPr>
      </w:pPr>
      <w:r w:rsidRPr="00C63A43">
        <w:rPr>
          <w:rFonts w:ascii="Times New Roman" w:eastAsia="Times New Roman" w:hAnsi="Times New Roman"/>
          <w:sz w:val="20"/>
          <w:szCs w:val="20"/>
          <w:lang w:eastAsia="ru-RU"/>
        </w:rPr>
        <w:t xml:space="preserve">Відповідно до частини другої статті 316 ЦКУ право довірчої власності, яке виникає внаслідок закону або договору, є особливим видом права власності. </w:t>
      </w:r>
    </w:p>
    <w:p w:rsidR="00A03227" w:rsidRPr="00C63A43" w:rsidRDefault="00A03227" w:rsidP="00A03227">
      <w:pPr>
        <w:spacing w:after="0" w:line="240" w:lineRule="auto"/>
        <w:jc w:val="both"/>
        <w:rPr>
          <w:rFonts w:ascii="Times New Roman" w:eastAsia="Times New Roman" w:hAnsi="Times New Roman"/>
          <w:sz w:val="20"/>
          <w:szCs w:val="20"/>
          <w:lang w:eastAsia="ru-RU"/>
        </w:rPr>
      </w:pPr>
      <w:r w:rsidRPr="00C63A43">
        <w:rPr>
          <w:rFonts w:ascii="Times New Roman" w:eastAsia="Times New Roman" w:hAnsi="Times New Roman"/>
          <w:sz w:val="20"/>
          <w:szCs w:val="20"/>
          <w:lang w:eastAsia="ru-RU"/>
        </w:rPr>
        <w:t>Частиною п’ятою статті 597</w:t>
      </w:r>
      <w:r w:rsidRPr="00C63A43">
        <w:rPr>
          <w:rFonts w:ascii="Times New Roman" w:eastAsia="Times New Roman" w:hAnsi="Times New Roman"/>
          <w:sz w:val="20"/>
          <w:szCs w:val="20"/>
          <w:vertAlign w:val="superscript"/>
          <w:lang w:eastAsia="ru-RU"/>
        </w:rPr>
        <w:t>3</w:t>
      </w:r>
      <w:r w:rsidRPr="00C63A43">
        <w:rPr>
          <w:rFonts w:ascii="Times New Roman" w:eastAsia="Times New Roman" w:hAnsi="Times New Roman"/>
          <w:sz w:val="20"/>
          <w:szCs w:val="20"/>
          <w:lang w:eastAsia="ru-RU"/>
        </w:rPr>
        <w:t> ЦКУ регламентовано, що довірча власність на нерухоме майно виникає з моменту її реєстрації у Державному реє</w:t>
      </w:r>
      <w:proofErr w:type="gramStart"/>
      <w:r w:rsidRPr="00C63A43">
        <w:rPr>
          <w:rFonts w:ascii="Times New Roman" w:eastAsia="Times New Roman" w:hAnsi="Times New Roman"/>
          <w:sz w:val="20"/>
          <w:szCs w:val="20"/>
          <w:lang w:eastAsia="ru-RU"/>
        </w:rPr>
        <w:t>стр</w:t>
      </w:r>
      <w:proofErr w:type="gramEnd"/>
      <w:r w:rsidRPr="00C63A43">
        <w:rPr>
          <w:rFonts w:ascii="Times New Roman" w:eastAsia="Times New Roman" w:hAnsi="Times New Roman"/>
          <w:sz w:val="20"/>
          <w:szCs w:val="20"/>
          <w:lang w:eastAsia="ru-RU"/>
        </w:rPr>
        <w:t xml:space="preserve">і речових прав на нерухоме майно. </w:t>
      </w:r>
    </w:p>
    <w:p w:rsidR="00A03227" w:rsidRPr="00C63A43" w:rsidRDefault="00A03227" w:rsidP="00A03227">
      <w:pPr>
        <w:spacing w:after="0" w:line="240" w:lineRule="auto"/>
        <w:jc w:val="both"/>
        <w:rPr>
          <w:rFonts w:ascii="Times New Roman" w:eastAsia="Times New Roman" w:hAnsi="Times New Roman"/>
          <w:sz w:val="20"/>
          <w:szCs w:val="20"/>
          <w:lang w:eastAsia="ru-RU"/>
        </w:rPr>
      </w:pPr>
      <w:r w:rsidRPr="00C63A43">
        <w:rPr>
          <w:rFonts w:ascii="Times New Roman" w:eastAsia="Times New Roman" w:hAnsi="Times New Roman"/>
          <w:sz w:val="20"/>
          <w:szCs w:val="20"/>
          <w:lang w:eastAsia="ru-RU"/>
        </w:rPr>
        <w:t xml:space="preserve">Згідно з пунктами 1, 2 частини першої статті 4 Закону України від 01 липня 2004 року № 1952-IV  «Про державну реєстрацію речових прав на нерухоме майно та їх обтяжень» (із змінами) визначено, що державній реєстрації прав </w:t>
      </w:r>
      <w:proofErr w:type="gramStart"/>
      <w:r w:rsidRPr="00C63A43">
        <w:rPr>
          <w:rFonts w:ascii="Times New Roman" w:eastAsia="Times New Roman" w:hAnsi="Times New Roman"/>
          <w:sz w:val="20"/>
          <w:szCs w:val="20"/>
          <w:lang w:eastAsia="ru-RU"/>
        </w:rPr>
        <w:t>п</w:t>
      </w:r>
      <w:proofErr w:type="gramEnd"/>
      <w:r w:rsidRPr="00C63A43">
        <w:rPr>
          <w:rFonts w:ascii="Times New Roman" w:eastAsia="Times New Roman" w:hAnsi="Times New Roman"/>
          <w:sz w:val="20"/>
          <w:szCs w:val="20"/>
          <w:lang w:eastAsia="ru-RU"/>
        </w:rPr>
        <w:t xml:space="preserve">ідлягають: </w:t>
      </w:r>
    </w:p>
    <w:p w:rsidR="00A03227" w:rsidRPr="00C63A43" w:rsidRDefault="00A03227" w:rsidP="00A03227">
      <w:pPr>
        <w:spacing w:after="0" w:line="240" w:lineRule="auto"/>
        <w:jc w:val="both"/>
        <w:rPr>
          <w:rFonts w:ascii="Times New Roman" w:eastAsia="Times New Roman" w:hAnsi="Times New Roman"/>
          <w:sz w:val="20"/>
          <w:szCs w:val="20"/>
          <w:lang w:eastAsia="ru-RU"/>
        </w:rPr>
      </w:pPr>
      <w:r w:rsidRPr="00C63A43">
        <w:rPr>
          <w:rFonts w:ascii="Times New Roman" w:eastAsia="Times New Roman" w:hAnsi="Times New Roman"/>
          <w:sz w:val="20"/>
          <w:szCs w:val="20"/>
          <w:lang w:eastAsia="ru-RU"/>
        </w:rPr>
        <w:t xml:space="preserve">- право власності та право довірчої власності як спосіб забезпечення виконання зобов’язання на нерухоме майно, об’єкт незавершеного будівництва, право довірчої власності як спосіб забезпечення виконання зобов’язання на майбутній об’єкт нерухомості; </w:t>
      </w:r>
    </w:p>
    <w:p w:rsidR="00A03227" w:rsidRPr="00C63A43" w:rsidRDefault="00A03227" w:rsidP="00A03227">
      <w:pPr>
        <w:spacing w:after="0" w:line="240" w:lineRule="auto"/>
        <w:jc w:val="both"/>
        <w:rPr>
          <w:rFonts w:ascii="Times New Roman" w:eastAsia="Times New Roman" w:hAnsi="Times New Roman"/>
          <w:sz w:val="20"/>
          <w:szCs w:val="20"/>
          <w:lang w:eastAsia="ru-RU"/>
        </w:rPr>
      </w:pPr>
      <w:r w:rsidRPr="00C63A43">
        <w:rPr>
          <w:rFonts w:ascii="Times New Roman" w:eastAsia="Times New Roman" w:hAnsi="Times New Roman"/>
          <w:sz w:val="20"/>
          <w:szCs w:val="20"/>
          <w:lang w:eastAsia="ru-RU"/>
        </w:rPr>
        <w:t xml:space="preserve">- речові права на нерухоме майно, похідні від права власності: </w:t>
      </w:r>
    </w:p>
    <w:p w:rsidR="00A03227" w:rsidRPr="00C63A43" w:rsidRDefault="00A03227" w:rsidP="00A03227">
      <w:pPr>
        <w:spacing w:after="0" w:line="240" w:lineRule="auto"/>
        <w:jc w:val="both"/>
        <w:rPr>
          <w:rFonts w:ascii="Times New Roman" w:eastAsia="Times New Roman" w:hAnsi="Times New Roman"/>
          <w:sz w:val="20"/>
          <w:szCs w:val="20"/>
          <w:lang w:eastAsia="ru-RU"/>
        </w:rPr>
      </w:pPr>
      <w:r w:rsidRPr="00C63A43">
        <w:rPr>
          <w:rFonts w:ascii="Times New Roman" w:eastAsia="Times New Roman" w:hAnsi="Times New Roman"/>
          <w:sz w:val="20"/>
          <w:szCs w:val="20"/>
          <w:lang w:eastAsia="ru-RU"/>
        </w:rPr>
        <w:t xml:space="preserve">- право користування (сервітут); </w:t>
      </w:r>
    </w:p>
    <w:p w:rsidR="00A03227" w:rsidRPr="00C63A43" w:rsidRDefault="00A03227" w:rsidP="00A03227">
      <w:pPr>
        <w:spacing w:after="0" w:line="240" w:lineRule="auto"/>
        <w:jc w:val="both"/>
        <w:rPr>
          <w:rFonts w:ascii="Times New Roman" w:eastAsia="Times New Roman" w:hAnsi="Times New Roman"/>
          <w:sz w:val="20"/>
          <w:szCs w:val="20"/>
          <w:lang w:eastAsia="ru-RU"/>
        </w:rPr>
      </w:pPr>
      <w:r w:rsidRPr="00C63A43">
        <w:rPr>
          <w:rFonts w:ascii="Times New Roman" w:eastAsia="Times New Roman" w:hAnsi="Times New Roman"/>
          <w:sz w:val="20"/>
          <w:szCs w:val="20"/>
          <w:lang w:eastAsia="ru-RU"/>
        </w:rPr>
        <w:lastRenderedPageBreak/>
        <w:t xml:space="preserve">- право користування </w:t>
      </w:r>
      <w:proofErr w:type="gramStart"/>
      <w:r w:rsidRPr="00C63A43">
        <w:rPr>
          <w:rFonts w:ascii="Times New Roman" w:eastAsia="Times New Roman" w:hAnsi="Times New Roman"/>
          <w:sz w:val="20"/>
          <w:szCs w:val="20"/>
          <w:lang w:eastAsia="ru-RU"/>
        </w:rPr>
        <w:t>земельною</w:t>
      </w:r>
      <w:proofErr w:type="gramEnd"/>
      <w:r w:rsidRPr="00C63A43">
        <w:rPr>
          <w:rFonts w:ascii="Times New Roman" w:eastAsia="Times New Roman" w:hAnsi="Times New Roman"/>
          <w:sz w:val="20"/>
          <w:szCs w:val="20"/>
          <w:lang w:eastAsia="ru-RU"/>
        </w:rPr>
        <w:t xml:space="preserve"> ділянкою для сільськогосподарських потреб (емфітевзис); </w:t>
      </w:r>
    </w:p>
    <w:p w:rsidR="00A03227" w:rsidRPr="00C63A43" w:rsidRDefault="00A03227" w:rsidP="00A03227">
      <w:pPr>
        <w:spacing w:after="0" w:line="240" w:lineRule="auto"/>
        <w:jc w:val="both"/>
        <w:rPr>
          <w:rFonts w:ascii="Times New Roman" w:eastAsia="Times New Roman" w:hAnsi="Times New Roman"/>
          <w:sz w:val="20"/>
          <w:szCs w:val="20"/>
          <w:lang w:eastAsia="ru-RU"/>
        </w:rPr>
      </w:pPr>
      <w:r w:rsidRPr="00C63A43">
        <w:rPr>
          <w:rFonts w:ascii="Times New Roman" w:eastAsia="Times New Roman" w:hAnsi="Times New Roman"/>
          <w:sz w:val="20"/>
          <w:szCs w:val="20"/>
          <w:lang w:eastAsia="ru-RU"/>
        </w:rPr>
        <w:t xml:space="preserve">- право забудови земельної ділянки (суперфіцій); </w:t>
      </w:r>
    </w:p>
    <w:p w:rsidR="00A03227" w:rsidRPr="00C63A43" w:rsidRDefault="00A03227" w:rsidP="00A03227">
      <w:pPr>
        <w:spacing w:after="0" w:line="240" w:lineRule="auto"/>
        <w:jc w:val="both"/>
        <w:rPr>
          <w:rFonts w:ascii="Times New Roman" w:eastAsia="Times New Roman" w:hAnsi="Times New Roman"/>
          <w:sz w:val="20"/>
          <w:szCs w:val="20"/>
          <w:lang w:eastAsia="ru-RU"/>
        </w:rPr>
      </w:pPr>
      <w:r w:rsidRPr="00C63A43">
        <w:rPr>
          <w:rFonts w:ascii="Times New Roman" w:eastAsia="Times New Roman" w:hAnsi="Times New Roman"/>
          <w:sz w:val="20"/>
          <w:szCs w:val="20"/>
          <w:lang w:eastAsia="ru-RU"/>
        </w:rPr>
        <w:t xml:space="preserve">- право господарського відання; </w:t>
      </w:r>
    </w:p>
    <w:p w:rsidR="00A03227" w:rsidRPr="00C63A43" w:rsidRDefault="00A03227" w:rsidP="00A03227">
      <w:pPr>
        <w:spacing w:after="0" w:line="240" w:lineRule="auto"/>
        <w:jc w:val="both"/>
        <w:rPr>
          <w:rFonts w:ascii="Times New Roman" w:eastAsia="Times New Roman" w:hAnsi="Times New Roman"/>
          <w:sz w:val="20"/>
          <w:szCs w:val="20"/>
          <w:lang w:eastAsia="ru-RU"/>
        </w:rPr>
      </w:pPr>
      <w:r w:rsidRPr="00C63A43">
        <w:rPr>
          <w:rFonts w:ascii="Times New Roman" w:eastAsia="Times New Roman" w:hAnsi="Times New Roman"/>
          <w:sz w:val="20"/>
          <w:szCs w:val="20"/>
          <w:lang w:eastAsia="ru-RU"/>
        </w:rPr>
        <w:t xml:space="preserve">- право </w:t>
      </w:r>
      <w:proofErr w:type="gramStart"/>
      <w:r w:rsidRPr="00C63A43">
        <w:rPr>
          <w:rFonts w:ascii="Times New Roman" w:eastAsia="Times New Roman" w:hAnsi="Times New Roman"/>
          <w:sz w:val="20"/>
          <w:szCs w:val="20"/>
          <w:lang w:eastAsia="ru-RU"/>
        </w:rPr>
        <w:t>оперативного</w:t>
      </w:r>
      <w:proofErr w:type="gramEnd"/>
      <w:r w:rsidRPr="00C63A43">
        <w:rPr>
          <w:rFonts w:ascii="Times New Roman" w:eastAsia="Times New Roman" w:hAnsi="Times New Roman"/>
          <w:sz w:val="20"/>
          <w:szCs w:val="20"/>
          <w:lang w:eastAsia="ru-RU"/>
        </w:rPr>
        <w:t xml:space="preserve"> управління; </w:t>
      </w:r>
    </w:p>
    <w:p w:rsidR="00A03227" w:rsidRPr="00C63A43" w:rsidRDefault="00A03227" w:rsidP="00A03227">
      <w:pPr>
        <w:spacing w:after="0" w:line="240" w:lineRule="auto"/>
        <w:jc w:val="both"/>
        <w:rPr>
          <w:rFonts w:ascii="Times New Roman" w:eastAsia="Times New Roman" w:hAnsi="Times New Roman"/>
          <w:sz w:val="20"/>
          <w:szCs w:val="20"/>
          <w:lang w:eastAsia="ru-RU"/>
        </w:rPr>
      </w:pPr>
      <w:r w:rsidRPr="00C63A43">
        <w:rPr>
          <w:rFonts w:ascii="Times New Roman" w:eastAsia="Times New Roman" w:hAnsi="Times New Roman"/>
          <w:sz w:val="20"/>
          <w:szCs w:val="20"/>
          <w:lang w:eastAsia="ru-RU"/>
        </w:rPr>
        <w:t xml:space="preserve">- право постійного користування та право оренди (суборенди) земельної ділянки (крім права оренди земельної ділянки, переданої в оренду відповідно до пункту 27 розділу X «Перехідні положення» Земельного кодексу України, а також права оренди, яке виникло при передачі земельних ділянок в оренду постійним користувачем, емфітевтом у випадках, визначених </w:t>
      </w:r>
      <w:proofErr w:type="gramStart"/>
      <w:r w:rsidRPr="00C63A43">
        <w:rPr>
          <w:rFonts w:ascii="Times New Roman" w:eastAsia="Times New Roman" w:hAnsi="Times New Roman"/>
          <w:sz w:val="20"/>
          <w:szCs w:val="20"/>
          <w:lang w:eastAsia="ru-RU"/>
        </w:rPr>
        <w:t>п</w:t>
      </w:r>
      <w:proofErr w:type="gramEnd"/>
      <w:r w:rsidRPr="00C63A43">
        <w:rPr>
          <w:rFonts w:ascii="Times New Roman" w:eastAsia="Times New Roman" w:hAnsi="Times New Roman"/>
          <w:sz w:val="20"/>
          <w:szCs w:val="20"/>
          <w:lang w:eastAsia="ru-RU"/>
        </w:rPr>
        <w:t xml:space="preserve">ідпунктом </w:t>
      </w:r>
      <w:proofErr w:type="gramStart"/>
      <w:r w:rsidRPr="00C63A43">
        <w:rPr>
          <w:rFonts w:ascii="Times New Roman" w:eastAsia="Times New Roman" w:hAnsi="Times New Roman"/>
          <w:sz w:val="20"/>
          <w:szCs w:val="20"/>
          <w:lang w:eastAsia="ru-RU"/>
        </w:rPr>
        <w:t xml:space="preserve">8 пункту 27 розділу X «Перехідні положення» Земельного кодексу України); </w:t>
      </w:r>
      <w:proofErr w:type="gramEnd"/>
    </w:p>
    <w:p w:rsidR="00A03227" w:rsidRPr="00C63A43" w:rsidRDefault="00A03227" w:rsidP="00A03227">
      <w:pPr>
        <w:spacing w:after="0" w:line="240" w:lineRule="auto"/>
        <w:jc w:val="both"/>
        <w:rPr>
          <w:rFonts w:ascii="Times New Roman" w:eastAsia="Times New Roman" w:hAnsi="Times New Roman"/>
          <w:sz w:val="20"/>
          <w:szCs w:val="20"/>
          <w:lang w:eastAsia="ru-RU"/>
        </w:rPr>
      </w:pPr>
      <w:r w:rsidRPr="00C63A43">
        <w:rPr>
          <w:rFonts w:ascii="Times New Roman" w:eastAsia="Times New Roman" w:hAnsi="Times New Roman"/>
          <w:sz w:val="20"/>
          <w:szCs w:val="20"/>
          <w:lang w:eastAsia="ru-RU"/>
        </w:rPr>
        <w:t xml:space="preserve">- право користування (найму, оренди) будівлею або іншою капітальною спорудою (їх окремою частиною), що виникає на </w:t>
      </w:r>
      <w:proofErr w:type="gramStart"/>
      <w:r w:rsidRPr="00C63A43">
        <w:rPr>
          <w:rFonts w:ascii="Times New Roman" w:eastAsia="Times New Roman" w:hAnsi="Times New Roman"/>
          <w:sz w:val="20"/>
          <w:szCs w:val="20"/>
          <w:lang w:eastAsia="ru-RU"/>
        </w:rPr>
        <w:t>п</w:t>
      </w:r>
      <w:proofErr w:type="gramEnd"/>
      <w:r w:rsidRPr="00C63A43">
        <w:rPr>
          <w:rFonts w:ascii="Times New Roman" w:eastAsia="Times New Roman" w:hAnsi="Times New Roman"/>
          <w:sz w:val="20"/>
          <w:szCs w:val="20"/>
          <w:lang w:eastAsia="ru-RU"/>
        </w:rPr>
        <w:t xml:space="preserve">ідставі договору найму (оренди) будівлі або іншої капітальної споруди (їх окремої частини), укладеного на строк не менш як три роки; </w:t>
      </w:r>
    </w:p>
    <w:p w:rsidR="00A03227" w:rsidRPr="00C63A43" w:rsidRDefault="00A03227" w:rsidP="00A03227">
      <w:pPr>
        <w:spacing w:after="0" w:line="240" w:lineRule="auto"/>
        <w:jc w:val="both"/>
        <w:rPr>
          <w:rFonts w:ascii="Times New Roman" w:eastAsia="Times New Roman" w:hAnsi="Times New Roman"/>
          <w:sz w:val="20"/>
          <w:szCs w:val="20"/>
          <w:lang w:eastAsia="ru-RU"/>
        </w:rPr>
      </w:pPr>
      <w:r w:rsidRPr="00C63A43">
        <w:rPr>
          <w:rFonts w:ascii="Times New Roman" w:eastAsia="Times New Roman" w:hAnsi="Times New Roman"/>
          <w:sz w:val="20"/>
          <w:szCs w:val="20"/>
          <w:lang w:eastAsia="ru-RU"/>
        </w:rPr>
        <w:t xml:space="preserve">- право довірчої власності на отриманий в управління об’єкт нерухомого майна, об’єкт незавершеного будівництва, майбутній об’єкт нерухомості; </w:t>
      </w:r>
    </w:p>
    <w:p w:rsidR="00A03227" w:rsidRPr="00C63A43" w:rsidRDefault="00A03227" w:rsidP="00A03227">
      <w:pPr>
        <w:spacing w:after="0" w:line="240" w:lineRule="auto"/>
        <w:jc w:val="both"/>
        <w:rPr>
          <w:rFonts w:ascii="Times New Roman" w:eastAsia="Times New Roman" w:hAnsi="Times New Roman"/>
          <w:sz w:val="20"/>
          <w:szCs w:val="20"/>
          <w:lang w:eastAsia="ru-RU"/>
        </w:rPr>
      </w:pPr>
      <w:r w:rsidRPr="00C63A43">
        <w:rPr>
          <w:rFonts w:ascii="Times New Roman" w:eastAsia="Times New Roman" w:hAnsi="Times New Roman"/>
          <w:sz w:val="20"/>
          <w:szCs w:val="20"/>
          <w:lang w:eastAsia="ru-RU"/>
        </w:rPr>
        <w:t xml:space="preserve">- інші речові права відповідно </w:t>
      </w:r>
      <w:proofErr w:type="gramStart"/>
      <w:r w:rsidRPr="00C63A43">
        <w:rPr>
          <w:rFonts w:ascii="Times New Roman" w:eastAsia="Times New Roman" w:hAnsi="Times New Roman"/>
          <w:sz w:val="20"/>
          <w:szCs w:val="20"/>
          <w:lang w:eastAsia="ru-RU"/>
        </w:rPr>
        <w:t>до</w:t>
      </w:r>
      <w:proofErr w:type="gramEnd"/>
      <w:r w:rsidRPr="00C63A43">
        <w:rPr>
          <w:rFonts w:ascii="Times New Roman" w:eastAsia="Times New Roman" w:hAnsi="Times New Roman"/>
          <w:sz w:val="20"/>
          <w:szCs w:val="20"/>
          <w:lang w:eastAsia="ru-RU"/>
        </w:rPr>
        <w:t xml:space="preserve"> закону. </w:t>
      </w:r>
    </w:p>
    <w:p w:rsidR="00A03227" w:rsidRPr="00C63A43" w:rsidRDefault="00A03227" w:rsidP="00A03227">
      <w:pPr>
        <w:spacing w:after="0" w:line="240" w:lineRule="auto"/>
        <w:jc w:val="both"/>
        <w:rPr>
          <w:rFonts w:ascii="Times New Roman" w:eastAsia="Times New Roman" w:hAnsi="Times New Roman"/>
          <w:sz w:val="20"/>
          <w:szCs w:val="20"/>
          <w:lang w:eastAsia="ru-RU"/>
        </w:rPr>
      </w:pPr>
      <w:r w:rsidRPr="00C63A43">
        <w:rPr>
          <w:rFonts w:ascii="Times New Roman" w:eastAsia="Times New Roman" w:hAnsi="Times New Roman"/>
          <w:sz w:val="20"/>
          <w:szCs w:val="20"/>
          <w:lang w:eastAsia="ru-RU"/>
        </w:rPr>
        <w:t xml:space="preserve">Відповідно до </w:t>
      </w:r>
      <w:proofErr w:type="gramStart"/>
      <w:r w:rsidRPr="00C63A43">
        <w:rPr>
          <w:rFonts w:ascii="Times New Roman" w:eastAsia="Times New Roman" w:hAnsi="Times New Roman"/>
          <w:sz w:val="20"/>
          <w:szCs w:val="20"/>
          <w:lang w:eastAsia="ru-RU"/>
        </w:rPr>
        <w:t>п</w:t>
      </w:r>
      <w:proofErr w:type="gramEnd"/>
      <w:r w:rsidRPr="00C63A43">
        <w:rPr>
          <w:rFonts w:ascii="Times New Roman" w:eastAsia="Times New Roman" w:hAnsi="Times New Roman"/>
          <w:sz w:val="20"/>
          <w:szCs w:val="20"/>
          <w:lang w:eastAsia="ru-RU"/>
        </w:rPr>
        <w:t xml:space="preserve">ідпункту 266.1.1 пункту 266.1 статті 266 Податкового кодексу України (далі – Кодекс) власники об’єктів житлової та/або нежитлової нерухомості є платниками податку на нерухоме майно, відмінне від земельної ділянки. </w:t>
      </w:r>
    </w:p>
    <w:p w:rsidR="00A03227" w:rsidRPr="00C63A43" w:rsidRDefault="00A03227" w:rsidP="00A03227">
      <w:pPr>
        <w:spacing w:after="0" w:line="240" w:lineRule="auto"/>
        <w:jc w:val="both"/>
        <w:rPr>
          <w:rFonts w:ascii="Times New Roman" w:eastAsia="Times New Roman" w:hAnsi="Times New Roman"/>
          <w:sz w:val="20"/>
          <w:szCs w:val="20"/>
          <w:lang w:eastAsia="ru-RU"/>
        </w:rPr>
      </w:pPr>
      <w:r w:rsidRPr="00C63A43">
        <w:rPr>
          <w:rFonts w:ascii="Times New Roman" w:eastAsia="Times New Roman" w:hAnsi="Times New Roman"/>
          <w:sz w:val="20"/>
          <w:szCs w:val="20"/>
          <w:lang w:eastAsia="ru-RU"/>
        </w:rPr>
        <w:t xml:space="preserve">Власники земельних ділянок є платниками земельного податку, </w:t>
      </w:r>
      <w:proofErr w:type="gramStart"/>
      <w:r w:rsidRPr="00C63A43">
        <w:rPr>
          <w:rFonts w:ascii="Times New Roman" w:eastAsia="Times New Roman" w:hAnsi="Times New Roman"/>
          <w:sz w:val="20"/>
          <w:szCs w:val="20"/>
          <w:lang w:eastAsia="ru-RU"/>
        </w:rPr>
        <w:t>п</w:t>
      </w:r>
      <w:proofErr w:type="gramEnd"/>
      <w:r w:rsidRPr="00C63A43">
        <w:rPr>
          <w:rFonts w:ascii="Times New Roman" w:eastAsia="Times New Roman" w:hAnsi="Times New Roman"/>
          <w:sz w:val="20"/>
          <w:szCs w:val="20"/>
          <w:lang w:eastAsia="ru-RU"/>
        </w:rPr>
        <w:t xml:space="preserve">ідставою для його нарахування є, зокрема, дані Державного реєстру речових прав на нерухоме майно (підпункт 269.1.1.1 підпункту 269.1.1 пункту 269.1 статті 269, підпункт «б» пункту 286.1 статті 286 Кодексу). </w:t>
      </w:r>
    </w:p>
    <w:p w:rsidR="00A03227" w:rsidRPr="00C63A43" w:rsidRDefault="00A03227" w:rsidP="00A03227">
      <w:pPr>
        <w:spacing w:after="0" w:line="240" w:lineRule="auto"/>
        <w:jc w:val="both"/>
        <w:rPr>
          <w:rFonts w:ascii="Times New Roman" w:eastAsia="Times New Roman" w:hAnsi="Times New Roman"/>
          <w:sz w:val="20"/>
          <w:szCs w:val="20"/>
          <w:lang w:eastAsia="ru-RU"/>
        </w:rPr>
      </w:pPr>
      <w:r w:rsidRPr="00C63A43">
        <w:rPr>
          <w:rFonts w:ascii="Times New Roman" w:eastAsia="Times New Roman" w:hAnsi="Times New Roman"/>
          <w:sz w:val="20"/>
          <w:szCs w:val="20"/>
          <w:lang w:eastAsia="ru-RU"/>
        </w:rPr>
        <w:t>Враховуючи зазначене, суб’єкти, за якими у Державному реє</w:t>
      </w:r>
      <w:proofErr w:type="gramStart"/>
      <w:r w:rsidRPr="00C63A43">
        <w:rPr>
          <w:rFonts w:ascii="Times New Roman" w:eastAsia="Times New Roman" w:hAnsi="Times New Roman"/>
          <w:sz w:val="20"/>
          <w:szCs w:val="20"/>
          <w:lang w:eastAsia="ru-RU"/>
        </w:rPr>
        <w:t>стр</w:t>
      </w:r>
      <w:proofErr w:type="gramEnd"/>
      <w:r w:rsidRPr="00C63A43">
        <w:rPr>
          <w:rFonts w:ascii="Times New Roman" w:eastAsia="Times New Roman" w:hAnsi="Times New Roman"/>
          <w:sz w:val="20"/>
          <w:szCs w:val="20"/>
          <w:lang w:eastAsia="ru-RU"/>
        </w:rPr>
        <w:t xml:space="preserve">і речових прав на нерухоме майно зареєстровано право довірчої власності як способу забезпечення виконання зобов’язання на нерухоме майно, у т. ч. за кредитним договором, є платниками земельного податку та податку на нерухоме майно, відмінне від земельної ділянки. </w:t>
      </w:r>
    </w:p>
    <w:p w:rsidR="00934E76" w:rsidRDefault="00934E76" w:rsidP="00A03227">
      <w:pPr>
        <w:spacing w:after="0" w:line="240" w:lineRule="auto"/>
        <w:outlineLvl w:val="0"/>
        <w:rPr>
          <w:rFonts w:ascii="Times New Roman" w:eastAsia="Times New Roman" w:hAnsi="Times New Roman"/>
          <w:b/>
          <w:bCs/>
          <w:kern w:val="36"/>
          <w:sz w:val="20"/>
          <w:szCs w:val="20"/>
          <w:lang w:val="en-US" w:eastAsia="ru-RU"/>
        </w:rPr>
      </w:pPr>
    </w:p>
    <w:p w:rsidR="00A03227" w:rsidRPr="00C63A43" w:rsidRDefault="00A03227" w:rsidP="00A03227">
      <w:pPr>
        <w:spacing w:after="0" w:line="240" w:lineRule="auto"/>
        <w:outlineLvl w:val="0"/>
        <w:rPr>
          <w:rFonts w:ascii="Times New Roman" w:eastAsia="Times New Roman" w:hAnsi="Times New Roman"/>
          <w:b/>
          <w:bCs/>
          <w:kern w:val="36"/>
          <w:sz w:val="20"/>
          <w:szCs w:val="20"/>
          <w:lang w:eastAsia="ru-RU"/>
        </w:rPr>
      </w:pPr>
      <w:r w:rsidRPr="00C63A43">
        <w:rPr>
          <w:rFonts w:ascii="Times New Roman" w:eastAsia="Times New Roman" w:hAnsi="Times New Roman"/>
          <w:b/>
          <w:bCs/>
          <w:kern w:val="36"/>
          <w:sz w:val="20"/>
          <w:szCs w:val="20"/>
          <w:lang w:eastAsia="ru-RU"/>
        </w:rPr>
        <w:t xml:space="preserve">Податкова знижка: до кінця поточного року можна засвідчити свої витрати, щоб повернути частину коштів за 2023 </w:t>
      </w:r>
      <w:proofErr w:type="gramStart"/>
      <w:r w:rsidRPr="00C63A43">
        <w:rPr>
          <w:rFonts w:ascii="Times New Roman" w:eastAsia="Times New Roman" w:hAnsi="Times New Roman"/>
          <w:b/>
          <w:bCs/>
          <w:kern w:val="36"/>
          <w:sz w:val="20"/>
          <w:szCs w:val="20"/>
          <w:lang w:eastAsia="ru-RU"/>
        </w:rPr>
        <w:t>р</w:t>
      </w:r>
      <w:proofErr w:type="gramEnd"/>
      <w:r w:rsidRPr="00C63A43">
        <w:rPr>
          <w:rFonts w:ascii="Times New Roman" w:eastAsia="Times New Roman" w:hAnsi="Times New Roman"/>
          <w:b/>
          <w:bCs/>
          <w:kern w:val="36"/>
          <w:sz w:val="20"/>
          <w:szCs w:val="20"/>
          <w:lang w:eastAsia="ru-RU"/>
        </w:rPr>
        <w:t xml:space="preserve">ік </w:t>
      </w:r>
    </w:p>
    <w:p w:rsidR="00A03227" w:rsidRPr="00C63A43" w:rsidRDefault="00A03227" w:rsidP="00A03227">
      <w:pPr>
        <w:spacing w:after="0" w:line="240" w:lineRule="auto"/>
        <w:rPr>
          <w:rFonts w:ascii="Times New Roman" w:eastAsia="Times New Roman" w:hAnsi="Times New Roman"/>
          <w:sz w:val="20"/>
          <w:szCs w:val="20"/>
          <w:lang w:eastAsia="ru-RU"/>
        </w:rPr>
      </w:pPr>
      <w:r w:rsidRPr="00C63A43">
        <w:rPr>
          <w:rFonts w:ascii="Times New Roman" w:eastAsia="Times New Roman" w:hAnsi="Times New Roman"/>
          <w:sz w:val="20"/>
          <w:szCs w:val="20"/>
          <w:lang w:eastAsia="ru-RU"/>
        </w:rPr>
        <w:t>Головне управління ДПС у Дніпропетровській області нагаду</w:t>
      </w:r>
      <w:proofErr w:type="gramStart"/>
      <w:r w:rsidRPr="00C63A43">
        <w:rPr>
          <w:rFonts w:ascii="Times New Roman" w:eastAsia="Times New Roman" w:hAnsi="Times New Roman"/>
          <w:sz w:val="20"/>
          <w:szCs w:val="20"/>
          <w:lang w:eastAsia="ru-RU"/>
        </w:rPr>
        <w:t>є,</w:t>
      </w:r>
      <w:proofErr w:type="gramEnd"/>
      <w:r w:rsidRPr="00C63A43">
        <w:rPr>
          <w:rFonts w:ascii="Times New Roman" w:eastAsia="Times New Roman" w:hAnsi="Times New Roman"/>
          <w:sz w:val="20"/>
          <w:szCs w:val="20"/>
          <w:lang w:eastAsia="ru-RU"/>
        </w:rPr>
        <w:t xml:space="preserve"> що фізичні особи мають можливість отримати податкову знижку за витратами, здійсненими у 2023 році. </w:t>
      </w:r>
    </w:p>
    <w:p w:rsidR="00A03227" w:rsidRPr="00C63A43" w:rsidRDefault="00A03227" w:rsidP="00A03227">
      <w:pPr>
        <w:spacing w:after="0" w:line="240" w:lineRule="auto"/>
        <w:rPr>
          <w:rFonts w:ascii="Times New Roman" w:eastAsia="Times New Roman" w:hAnsi="Times New Roman"/>
          <w:sz w:val="20"/>
          <w:szCs w:val="20"/>
          <w:lang w:eastAsia="ru-RU"/>
        </w:rPr>
      </w:pPr>
      <w:r w:rsidRPr="00C63A43">
        <w:rPr>
          <w:rFonts w:ascii="Times New Roman" w:eastAsia="Times New Roman" w:hAnsi="Times New Roman"/>
          <w:sz w:val="20"/>
          <w:szCs w:val="20"/>
          <w:lang w:eastAsia="ru-RU"/>
        </w:rPr>
        <w:t xml:space="preserve">Для цього по 31 грудня 2024 року включно необхідно подати </w:t>
      </w:r>
      <w:proofErr w:type="gramStart"/>
      <w:r w:rsidRPr="00C63A43">
        <w:rPr>
          <w:rFonts w:ascii="Times New Roman" w:eastAsia="Times New Roman" w:hAnsi="Times New Roman"/>
          <w:sz w:val="20"/>
          <w:szCs w:val="20"/>
          <w:lang w:eastAsia="ru-RU"/>
        </w:rPr>
        <w:t>р</w:t>
      </w:r>
      <w:proofErr w:type="gramEnd"/>
      <w:r w:rsidRPr="00C63A43">
        <w:rPr>
          <w:rFonts w:ascii="Times New Roman" w:eastAsia="Times New Roman" w:hAnsi="Times New Roman"/>
          <w:sz w:val="20"/>
          <w:szCs w:val="20"/>
          <w:lang w:eastAsia="ru-RU"/>
        </w:rPr>
        <w:t xml:space="preserve">ічну податкову декларацію про майновий стан і доходи (далі – податкова декларація). </w:t>
      </w:r>
    </w:p>
    <w:p w:rsidR="00A03227" w:rsidRPr="00C63A43" w:rsidRDefault="00A03227" w:rsidP="00A03227">
      <w:pPr>
        <w:spacing w:after="0" w:line="240" w:lineRule="auto"/>
        <w:rPr>
          <w:rFonts w:ascii="Times New Roman" w:eastAsia="Times New Roman" w:hAnsi="Times New Roman"/>
          <w:sz w:val="20"/>
          <w:szCs w:val="20"/>
          <w:lang w:eastAsia="ru-RU"/>
        </w:rPr>
      </w:pPr>
      <w:r w:rsidRPr="00C63A43">
        <w:rPr>
          <w:rFonts w:ascii="Times New Roman" w:eastAsia="Times New Roman" w:hAnsi="Times New Roman"/>
          <w:sz w:val="20"/>
          <w:szCs w:val="20"/>
          <w:lang w:eastAsia="ru-RU"/>
        </w:rPr>
        <w:t xml:space="preserve">Звертаємо увагу, що право на отримання податкової знижки не переноситься на наступний </w:t>
      </w:r>
      <w:proofErr w:type="gramStart"/>
      <w:r w:rsidRPr="00C63A43">
        <w:rPr>
          <w:rFonts w:ascii="Times New Roman" w:eastAsia="Times New Roman" w:hAnsi="Times New Roman"/>
          <w:sz w:val="20"/>
          <w:szCs w:val="20"/>
          <w:lang w:eastAsia="ru-RU"/>
        </w:rPr>
        <w:t>р</w:t>
      </w:r>
      <w:proofErr w:type="gramEnd"/>
      <w:r w:rsidRPr="00C63A43">
        <w:rPr>
          <w:rFonts w:ascii="Times New Roman" w:eastAsia="Times New Roman" w:hAnsi="Times New Roman"/>
          <w:sz w:val="20"/>
          <w:szCs w:val="20"/>
          <w:lang w:eastAsia="ru-RU"/>
        </w:rPr>
        <w:t xml:space="preserve">ік. Тобто засвідчити свої витрати, аби повернути частину коштів за 2023 рік, можна лише до кінця поточного року.  </w:t>
      </w:r>
    </w:p>
    <w:p w:rsidR="00A03227" w:rsidRPr="00C63A43" w:rsidRDefault="00A03227" w:rsidP="00A03227">
      <w:pPr>
        <w:spacing w:after="0" w:line="240" w:lineRule="auto"/>
        <w:jc w:val="both"/>
        <w:rPr>
          <w:rFonts w:ascii="Times New Roman" w:eastAsia="Times New Roman" w:hAnsi="Times New Roman"/>
          <w:sz w:val="20"/>
          <w:szCs w:val="20"/>
          <w:lang w:eastAsia="ru-RU"/>
        </w:rPr>
      </w:pPr>
      <w:r w:rsidRPr="00C63A43">
        <w:rPr>
          <w:rFonts w:ascii="Times New Roman" w:eastAsia="Times New Roman" w:hAnsi="Times New Roman"/>
          <w:sz w:val="20"/>
          <w:szCs w:val="20"/>
          <w:lang w:eastAsia="ru-RU"/>
        </w:rPr>
        <w:t xml:space="preserve">Податкову знижку за витратами 2024 року фізичні особи зможуть отримати у 2025 році. </w:t>
      </w:r>
    </w:p>
    <w:p w:rsidR="00A03227" w:rsidRPr="00C63A43" w:rsidRDefault="00A03227" w:rsidP="00A03227">
      <w:pPr>
        <w:spacing w:after="0" w:line="240" w:lineRule="auto"/>
        <w:jc w:val="both"/>
        <w:rPr>
          <w:rFonts w:ascii="Times New Roman" w:eastAsia="Times New Roman" w:hAnsi="Times New Roman"/>
          <w:sz w:val="20"/>
          <w:szCs w:val="20"/>
          <w:lang w:eastAsia="ru-RU"/>
        </w:rPr>
      </w:pPr>
      <w:r w:rsidRPr="00C63A43">
        <w:rPr>
          <w:rFonts w:ascii="Times New Roman" w:eastAsia="Times New Roman" w:hAnsi="Times New Roman"/>
          <w:sz w:val="20"/>
          <w:szCs w:val="20"/>
          <w:lang w:eastAsia="ru-RU"/>
        </w:rPr>
        <w:t xml:space="preserve">Право на податкову знижку визначено ст. 166 Податкового кодексу України (далі – Кодекс). </w:t>
      </w:r>
    </w:p>
    <w:p w:rsidR="00A03227" w:rsidRPr="00C63A43" w:rsidRDefault="00A03227" w:rsidP="00A03227">
      <w:pPr>
        <w:spacing w:after="0" w:line="240" w:lineRule="auto"/>
        <w:jc w:val="both"/>
        <w:rPr>
          <w:rFonts w:ascii="Times New Roman" w:eastAsia="Times New Roman" w:hAnsi="Times New Roman"/>
          <w:sz w:val="20"/>
          <w:szCs w:val="20"/>
          <w:lang w:eastAsia="ru-RU"/>
        </w:rPr>
      </w:pPr>
      <w:r w:rsidRPr="00C63A43">
        <w:rPr>
          <w:rFonts w:ascii="Times New Roman" w:eastAsia="Times New Roman" w:hAnsi="Times New Roman"/>
          <w:sz w:val="20"/>
          <w:szCs w:val="20"/>
          <w:lang w:eastAsia="ru-RU"/>
        </w:rPr>
        <w:t xml:space="preserve">Податкова знижка для фізичних осіб, які не є суб’єктами господарювання, – це документально </w:t>
      </w:r>
      <w:proofErr w:type="gramStart"/>
      <w:r w:rsidRPr="00C63A43">
        <w:rPr>
          <w:rFonts w:ascii="Times New Roman" w:eastAsia="Times New Roman" w:hAnsi="Times New Roman"/>
          <w:sz w:val="20"/>
          <w:szCs w:val="20"/>
          <w:lang w:eastAsia="ru-RU"/>
        </w:rPr>
        <w:t>п</w:t>
      </w:r>
      <w:proofErr w:type="gramEnd"/>
      <w:r w:rsidRPr="00C63A43">
        <w:rPr>
          <w:rFonts w:ascii="Times New Roman" w:eastAsia="Times New Roman" w:hAnsi="Times New Roman"/>
          <w:sz w:val="20"/>
          <w:szCs w:val="20"/>
          <w:lang w:eastAsia="ru-RU"/>
        </w:rPr>
        <w:t xml:space="preserve">ідтверджена сума (вартість) витрат платника податку на доходи фізичних осіб (податок) – резидента у зв’язку з придбанням товарів (робіт, послуг) у резидентів – фізичних або юридичних осіб протягом звітного року, на яку дозволяється зменшення його загального </w:t>
      </w:r>
      <w:proofErr w:type="gramStart"/>
      <w:r w:rsidRPr="00C63A43">
        <w:rPr>
          <w:rFonts w:ascii="Times New Roman" w:eastAsia="Times New Roman" w:hAnsi="Times New Roman"/>
          <w:sz w:val="20"/>
          <w:szCs w:val="20"/>
          <w:lang w:eastAsia="ru-RU"/>
        </w:rPr>
        <w:t>р</w:t>
      </w:r>
      <w:proofErr w:type="gramEnd"/>
      <w:r w:rsidRPr="00C63A43">
        <w:rPr>
          <w:rFonts w:ascii="Times New Roman" w:eastAsia="Times New Roman" w:hAnsi="Times New Roman"/>
          <w:sz w:val="20"/>
          <w:szCs w:val="20"/>
          <w:lang w:eastAsia="ru-RU"/>
        </w:rPr>
        <w:t xml:space="preserve">ічного оподатковуваного доходу, одержаного за наслідками такого звітного року у вигляді заробітної плати та/або у вигляді дивідендів, у випадках, визначених Кодексом (п.п. 14.1.170 п. 14.1 ст. 14 Кодексу). </w:t>
      </w:r>
    </w:p>
    <w:p w:rsidR="00A03227" w:rsidRPr="00C63A43" w:rsidRDefault="00A03227" w:rsidP="00A03227">
      <w:pPr>
        <w:spacing w:after="0" w:line="240" w:lineRule="auto"/>
        <w:jc w:val="both"/>
        <w:rPr>
          <w:rFonts w:ascii="Times New Roman" w:eastAsia="Times New Roman" w:hAnsi="Times New Roman"/>
          <w:sz w:val="20"/>
          <w:szCs w:val="20"/>
          <w:lang w:eastAsia="ru-RU"/>
        </w:rPr>
      </w:pPr>
      <w:r w:rsidRPr="00C63A43">
        <w:rPr>
          <w:rFonts w:ascii="Times New Roman" w:eastAsia="Times New Roman" w:hAnsi="Times New Roman"/>
          <w:sz w:val="20"/>
          <w:szCs w:val="20"/>
          <w:lang w:eastAsia="ru-RU"/>
        </w:rPr>
        <w:t xml:space="preserve">Загальна сума податкової знижки, нарахована платнику податку у звітному податковому році, не може перевищувати суму </w:t>
      </w:r>
      <w:proofErr w:type="gramStart"/>
      <w:r w:rsidRPr="00C63A43">
        <w:rPr>
          <w:rFonts w:ascii="Times New Roman" w:eastAsia="Times New Roman" w:hAnsi="Times New Roman"/>
          <w:sz w:val="20"/>
          <w:szCs w:val="20"/>
          <w:lang w:eastAsia="ru-RU"/>
        </w:rPr>
        <w:t>р</w:t>
      </w:r>
      <w:proofErr w:type="gramEnd"/>
      <w:r w:rsidRPr="00C63A43">
        <w:rPr>
          <w:rFonts w:ascii="Times New Roman" w:eastAsia="Times New Roman" w:hAnsi="Times New Roman"/>
          <w:sz w:val="20"/>
          <w:szCs w:val="20"/>
          <w:lang w:eastAsia="ru-RU"/>
        </w:rPr>
        <w:t xml:space="preserve">ічного загального оподатковуваного доходу платника податку, нарахованого як заробітна плата, зменшена з урахуванням положень п. 164.6 ст. 164 Кодексу, крім випадку, визначеного п.п. 166.4.4 п. 166.4 ст. 166 Кодексу. </w:t>
      </w:r>
    </w:p>
    <w:p w:rsidR="00A03227" w:rsidRPr="00C63A43" w:rsidRDefault="00A03227" w:rsidP="00A03227">
      <w:pPr>
        <w:spacing w:after="0" w:line="240" w:lineRule="auto"/>
        <w:jc w:val="both"/>
        <w:rPr>
          <w:rFonts w:ascii="Times New Roman" w:eastAsia="Times New Roman" w:hAnsi="Times New Roman"/>
          <w:sz w:val="20"/>
          <w:szCs w:val="20"/>
          <w:lang w:eastAsia="ru-RU"/>
        </w:rPr>
      </w:pPr>
      <w:r w:rsidRPr="00C63A43">
        <w:rPr>
          <w:rFonts w:ascii="Times New Roman" w:eastAsia="Times New Roman" w:hAnsi="Times New Roman"/>
          <w:sz w:val="20"/>
          <w:szCs w:val="20"/>
          <w:lang w:eastAsia="ru-RU"/>
        </w:rPr>
        <w:t xml:space="preserve">До податкової знижки включаються фактично здійснені протягом звітного податкового року платником податку витрати, </w:t>
      </w:r>
      <w:proofErr w:type="gramStart"/>
      <w:r w:rsidRPr="00C63A43">
        <w:rPr>
          <w:rFonts w:ascii="Times New Roman" w:eastAsia="Times New Roman" w:hAnsi="Times New Roman"/>
          <w:sz w:val="20"/>
          <w:szCs w:val="20"/>
          <w:lang w:eastAsia="ru-RU"/>
        </w:rPr>
        <w:t>п</w:t>
      </w:r>
      <w:proofErr w:type="gramEnd"/>
      <w:r w:rsidRPr="00C63A43">
        <w:rPr>
          <w:rFonts w:ascii="Times New Roman" w:eastAsia="Times New Roman" w:hAnsi="Times New Roman"/>
          <w:sz w:val="20"/>
          <w:szCs w:val="20"/>
          <w:lang w:eastAsia="ru-RU"/>
        </w:rPr>
        <w:t>ідтверджені відповідними платіжними та розрахунковими документами, зокрема, квитанціями, фіскальними або товарними чеками, прибутковими касовими ордерами, що ідентифікують продавця товарів (робіт, послуг) і особу, яка звертається за податковою знижкою (їх покупця (отримувача)), а також копіями договорів за їх наявності, в яких обов'язково повинно бути відображено вартість таких товарі</w:t>
      </w:r>
      <w:proofErr w:type="gramStart"/>
      <w:r w:rsidRPr="00C63A43">
        <w:rPr>
          <w:rFonts w:ascii="Times New Roman" w:eastAsia="Times New Roman" w:hAnsi="Times New Roman"/>
          <w:sz w:val="20"/>
          <w:szCs w:val="20"/>
          <w:lang w:eastAsia="ru-RU"/>
        </w:rPr>
        <w:t>в</w:t>
      </w:r>
      <w:proofErr w:type="gramEnd"/>
      <w:r w:rsidRPr="00C63A43">
        <w:rPr>
          <w:rFonts w:ascii="Times New Roman" w:eastAsia="Times New Roman" w:hAnsi="Times New Roman"/>
          <w:sz w:val="20"/>
          <w:szCs w:val="20"/>
          <w:lang w:eastAsia="ru-RU"/>
        </w:rPr>
        <w:t xml:space="preserve"> (робіт, послуг) і строк оплати за такі товари (роботи, послуги) (п.п. 166.2.1 п. 166.2 ст. 166 Кодексу).  </w:t>
      </w:r>
    </w:p>
    <w:p w:rsidR="00A03227" w:rsidRPr="00C63A43" w:rsidRDefault="00A03227" w:rsidP="00A03227">
      <w:pPr>
        <w:spacing w:after="0" w:line="240" w:lineRule="auto"/>
        <w:jc w:val="both"/>
        <w:rPr>
          <w:rFonts w:ascii="Times New Roman" w:eastAsia="Times New Roman" w:hAnsi="Times New Roman"/>
          <w:sz w:val="20"/>
          <w:szCs w:val="20"/>
          <w:lang w:eastAsia="ru-RU"/>
        </w:rPr>
      </w:pPr>
      <w:r w:rsidRPr="00C63A43">
        <w:rPr>
          <w:rFonts w:ascii="Times New Roman" w:eastAsia="Times New Roman" w:hAnsi="Times New Roman"/>
          <w:sz w:val="20"/>
          <w:szCs w:val="20"/>
          <w:lang w:eastAsia="ru-RU"/>
        </w:rPr>
        <w:t xml:space="preserve">Копії зазначених у п.п. 166.2.1 п. 166.2 ст. 166 Кодексу документів (крім електронних розрахункових документів) надаються разом з податковою декларацією, а оригінали цих документів не надсилаються контролюючому органу, але </w:t>
      </w:r>
      <w:proofErr w:type="gramStart"/>
      <w:r w:rsidRPr="00C63A43">
        <w:rPr>
          <w:rFonts w:ascii="Times New Roman" w:eastAsia="Times New Roman" w:hAnsi="Times New Roman"/>
          <w:sz w:val="20"/>
          <w:szCs w:val="20"/>
          <w:lang w:eastAsia="ru-RU"/>
        </w:rPr>
        <w:t>п</w:t>
      </w:r>
      <w:proofErr w:type="gramEnd"/>
      <w:r w:rsidRPr="00C63A43">
        <w:rPr>
          <w:rFonts w:ascii="Times New Roman" w:eastAsia="Times New Roman" w:hAnsi="Times New Roman"/>
          <w:sz w:val="20"/>
          <w:szCs w:val="20"/>
          <w:lang w:eastAsia="ru-RU"/>
        </w:rPr>
        <w:t xml:space="preserve">ідлягають зберіганню платником податку протягом строку давності, встановленого Кодексом (абзац перший п.п. 166.2.2 п. 166.2 ст. 166 Кодексу). </w:t>
      </w:r>
    </w:p>
    <w:p w:rsidR="00A03227" w:rsidRPr="00C63A43" w:rsidRDefault="00A03227" w:rsidP="00A03227">
      <w:pPr>
        <w:spacing w:after="0" w:line="240" w:lineRule="auto"/>
        <w:jc w:val="both"/>
        <w:rPr>
          <w:rFonts w:ascii="Times New Roman" w:eastAsia="Times New Roman" w:hAnsi="Times New Roman"/>
          <w:sz w:val="20"/>
          <w:szCs w:val="20"/>
          <w:lang w:eastAsia="ru-RU"/>
        </w:rPr>
      </w:pPr>
      <w:r w:rsidRPr="00C63A43">
        <w:rPr>
          <w:rFonts w:ascii="Times New Roman" w:eastAsia="Times New Roman" w:hAnsi="Times New Roman"/>
          <w:sz w:val="20"/>
          <w:szCs w:val="20"/>
          <w:lang w:eastAsia="ru-RU"/>
        </w:rPr>
        <w:t xml:space="preserve">До податкової знижки можна включити витрати, зокрема: </w:t>
      </w:r>
    </w:p>
    <w:p w:rsidR="00A03227" w:rsidRPr="00C63A43" w:rsidRDefault="00A03227" w:rsidP="00A03227">
      <w:pPr>
        <w:spacing w:after="0" w:line="240" w:lineRule="auto"/>
        <w:jc w:val="both"/>
        <w:rPr>
          <w:rFonts w:ascii="Times New Roman" w:eastAsia="Times New Roman" w:hAnsi="Times New Roman"/>
          <w:sz w:val="20"/>
          <w:szCs w:val="20"/>
          <w:lang w:eastAsia="ru-RU"/>
        </w:rPr>
      </w:pPr>
      <w:r w:rsidRPr="00C63A43">
        <w:rPr>
          <w:rFonts w:ascii="Times New Roman" w:eastAsia="Times New Roman" w:hAnsi="Times New Roman"/>
          <w:sz w:val="20"/>
          <w:szCs w:val="20"/>
          <w:lang w:eastAsia="ru-RU"/>
        </w:rPr>
        <w:t xml:space="preserve">- частину суми процентів, сплачених за користування іпотечним житловим кредитом; </w:t>
      </w:r>
    </w:p>
    <w:p w:rsidR="00A03227" w:rsidRPr="00C63A43" w:rsidRDefault="00A03227" w:rsidP="00A03227">
      <w:pPr>
        <w:spacing w:after="0" w:line="240" w:lineRule="auto"/>
        <w:jc w:val="both"/>
        <w:rPr>
          <w:rFonts w:ascii="Times New Roman" w:eastAsia="Times New Roman" w:hAnsi="Times New Roman"/>
          <w:sz w:val="20"/>
          <w:szCs w:val="20"/>
          <w:lang w:eastAsia="ru-RU"/>
        </w:rPr>
      </w:pPr>
      <w:r w:rsidRPr="00C63A43">
        <w:rPr>
          <w:rFonts w:ascii="Times New Roman" w:eastAsia="Times New Roman" w:hAnsi="Times New Roman"/>
          <w:sz w:val="20"/>
          <w:szCs w:val="20"/>
          <w:lang w:eastAsia="ru-RU"/>
        </w:rPr>
        <w:t xml:space="preserve">- пожертвування або благодійні внески неприбутковим організаціям; </w:t>
      </w:r>
    </w:p>
    <w:p w:rsidR="00A03227" w:rsidRPr="00C63A43" w:rsidRDefault="00A03227" w:rsidP="00A03227">
      <w:pPr>
        <w:spacing w:after="0" w:line="240" w:lineRule="auto"/>
        <w:jc w:val="both"/>
        <w:rPr>
          <w:rFonts w:ascii="Times New Roman" w:eastAsia="Times New Roman" w:hAnsi="Times New Roman"/>
          <w:sz w:val="20"/>
          <w:szCs w:val="20"/>
          <w:lang w:eastAsia="ru-RU"/>
        </w:rPr>
      </w:pPr>
      <w:r w:rsidRPr="00C63A43">
        <w:rPr>
          <w:rFonts w:ascii="Times New Roman" w:eastAsia="Times New Roman" w:hAnsi="Times New Roman"/>
          <w:sz w:val="20"/>
          <w:szCs w:val="20"/>
          <w:lang w:eastAsia="ru-RU"/>
        </w:rPr>
        <w:t xml:space="preserve">- сума коштів, сплачених на користь вітчизняних закладів освіти для компенсації вартості навчання; </w:t>
      </w:r>
    </w:p>
    <w:p w:rsidR="00A03227" w:rsidRPr="00C63A43" w:rsidRDefault="00A03227" w:rsidP="00A03227">
      <w:pPr>
        <w:spacing w:after="0" w:line="240" w:lineRule="auto"/>
        <w:jc w:val="both"/>
        <w:rPr>
          <w:rFonts w:ascii="Times New Roman" w:eastAsia="Times New Roman" w:hAnsi="Times New Roman"/>
          <w:sz w:val="20"/>
          <w:szCs w:val="20"/>
          <w:lang w:eastAsia="ru-RU"/>
        </w:rPr>
      </w:pPr>
      <w:r w:rsidRPr="00C63A43">
        <w:rPr>
          <w:rFonts w:ascii="Times New Roman" w:eastAsia="Times New Roman" w:hAnsi="Times New Roman"/>
          <w:sz w:val="20"/>
          <w:szCs w:val="20"/>
          <w:lang w:eastAsia="ru-RU"/>
        </w:rPr>
        <w:t xml:space="preserve">- страхові платежі за договором довгострокового навчання; </w:t>
      </w:r>
    </w:p>
    <w:p w:rsidR="00A03227" w:rsidRPr="00C63A43" w:rsidRDefault="00A03227" w:rsidP="00A03227">
      <w:pPr>
        <w:spacing w:after="0" w:line="240" w:lineRule="auto"/>
        <w:jc w:val="both"/>
        <w:rPr>
          <w:rFonts w:ascii="Times New Roman" w:eastAsia="Times New Roman" w:hAnsi="Times New Roman"/>
          <w:sz w:val="20"/>
          <w:szCs w:val="20"/>
          <w:lang w:eastAsia="ru-RU"/>
        </w:rPr>
      </w:pPr>
      <w:r w:rsidRPr="00C63A43">
        <w:rPr>
          <w:rFonts w:ascii="Times New Roman" w:eastAsia="Times New Roman" w:hAnsi="Times New Roman"/>
          <w:sz w:val="20"/>
          <w:szCs w:val="20"/>
          <w:lang w:eastAsia="ru-RU"/>
        </w:rPr>
        <w:t xml:space="preserve">- суми витрат на оплату допоміжних репродуктивних технологій; </w:t>
      </w:r>
    </w:p>
    <w:p w:rsidR="00A03227" w:rsidRPr="00C63A43" w:rsidRDefault="00A03227" w:rsidP="00A03227">
      <w:pPr>
        <w:spacing w:after="0" w:line="240" w:lineRule="auto"/>
        <w:jc w:val="both"/>
        <w:rPr>
          <w:rFonts w:ascii="Times New Roman" w:eastAsia="Times New Roman" w:hAnsi="Times New Roman"/>
          <w:sz w:val="20"/>
          <w:szCs w:val="20"/>
          <w:lang w:eastAsia="ru-RU"/>
        </w:rPr>
      </w:pPr>
      <w:r w:rsidRPr="00C63A43">
        <w:rPr>
          <w:rFonts w:ascii="Times New Roman" w:eastAsia="Times New Roman" w:hAnsi="Times New Roman"/>
          <w:sz w:val="20"/>
          <w:szCs w:val="20"/>
          <w:lang w:eastAsia="ru-RU"/>
        </w:rPr>
        <w:t xml:space="preserve">- суми витрат на оплату вартості державних послуг, пов’язаних з усиновленням дитини; </w:t>
      </w:r>
    </w:p>
    <w:p w:rsidR="00A03227" w:rsidRPr="00C63A43" w:rsidRDefault="00A03227" w:rsidP="00A03227">
      <w:pPr>
        <w:spacing w:after="0" w:line="240" w:lineRule="auto"/>
        <w:jc w:val="both"/>
        <w:rPr>
          <w:rFonts w:ascii="Times New Roman" w:eastAsia="Times New Roman" w:hAnsi="Times New Roman"/>
          <w:sz w:val="20"/>
          <w:szCs w:val="20"/>
          <w:lang w:eastAsia="ru-RU"/>
        </w:rPr>
      </w:pPr>
      <w:r w:rsidRPr="00C63A43">
        <w:rPr>
          <w:rFonts w:ascii="Times New Roman" w:eastAsia="Times New Roman" w:hAnsi="Times New Roman"/>
          <w:sz w:val="20"/>
          <w:szCs w:val="20"/>
          <w:lang w:eastAsia="ru-RU"/>
        </w:rPr>
        <w:lastRenderedPageBreak/>
        <w:t xml:space="preserve">- суми коштів, сплачених у зв’язку із переобладнанням </w:t>
      </w:r>
      <w:proofErr w:type="gramStart"/>
      <w:r w:rsidRPr="00C63A43">
        <w:rPr>
          <w:rFonts w:ascii="Times New Roman" w:eastAsia="Times New Roman" w:hAnsi="Times New Roman"/>
          <w:sz w:val="20"/>
          <w:szCs w:val="20"/>
          <w:lang w:eastAsia="ru-RU"/>
        </w:rPr>
        <w:t>транспортного</w:t>
      </w:r>
      <w:proofErr w:type="gramEnd"/>
      <w:r w:rsidRPr="00C63A43">
        <w:rPr>
          <w:rFonts w:ascii="Times New Roman" w:eastAsia="Times New Roman" w:hAnsi="Times New Roman"/>
          <w:sz w:val="20"/>
          <w:szCs w:val="20"/>
          <w:lang w:eastAsia="ru-RU"/>
        </w:rPr>
        <w:t xml:space="preserve"> засобу; </w:t>
      </w:r>
    </w:p>
    <w:p w:rsidR="00A03227" w:rsidRPr="00C63A43" w:rsidRDefault="00A03227" w:rsidP="00A03227">
      <w:pPr>
        <w:spacing w:after="0" w:line="240" w:lineRule="auto"/>
        <w:jc w:val="both"/>
        <w:rPr>
          <w:rFonts w:ascii="Times New Roman" w:eastAsia="Times New Roman" w:hAnsi="Times New Roman"/>
          <w:sz w:val="20"/>
          <w:szCs w:val="20"/>
          <w:lang w:eastAsia="ru-RU"/>
        </w:rPr>
      </w:pPr>
      <w:r w:rsidRPr="00C63A43">
        <w:rPr>
          <w:rFonts w:ascii="Times New Roman" w:eastAsia="Times New Roman" w:hAnsi="Times New Roman"/>
          <w:sz w:val="20"/>
          <w:szCs w:val="20"/>
          <w:lang w:eastAsia="ru-RU"/>
        </w:rPr>
        <w:t xml:space="preserve">- суми витрат у вигляді орендної плати (для внутрішньо переміщених осіб); </w:t>
      </w:r>
    </w:p>
    <w:p w:rsidR="00A03227" w:rsidRPr="00C63A43" w:rsidRDefault="00A03227" w:rsidP="00A03227">
      <w:pPr>
        <w:spacing w:after="0" w:line="240" w:lineRule="auto"/>
        <w:jc w:val="both"/>
        <w:rPr>
          <w:rFonts w:ascii="Times New Roman" w:eastAsia="Times New Roman" w:hAnsi="Times New Roman"/>
          <w:sz w:val="20"/>
          <w:szCs w:val="20"/>
          <w:lang w:eastAsia="ru-RU"/>
        </w:rPr>
      </w:pPr>
      <w:r w:rsidRPr="00C63A43">
        <w:rPr>
          <w:rFonts w:ascii="Times New Roman" w:eastAsia="Times New Roman" w:hAnsi="Times New Roman"/>
          <w:sz w:val="20"/>
          <w:szCs w:val="20"/>
          <w:lang w:eastAsia="ru-RU"/>
        </w:rPr>
        <w:t xml:space="preserve">- суми витрат на </w:t>
      </w:r>
      <w:proofErr w:type="gramStart"/>
      <w:r w:rsidRPr="00C63A43">
        <w:rPr>
          <w:rFonts w:ascii="Times New Roman" w:eastAsia="Times New Roman" w:hAnsi="Times New Roman"/>
          <w:sz w:val="20"/>
          <w:szCs w:val="20"/>
          <w:lang w:eastAsia="ru-RU"/>
        </w:rPr>
        <w:t>л</w:t>
      </w:r>
      <w:proofErr w:type="gramEnd"/>
      <w:r w:rsidRPr="00C63A43">
        <w:rPr>
          <w:rFonts w:ascii="Times New Roman" w:eastAsia="Times New Roman" w:hAnsi="Times New Roman"/>
          <w:sz w:val="20"/>
          <w:szCs w:val="20"/>
          <w:lang w:eastAsia="ru-RU"/>
        </w:rPr>
        <w:t xml:space="preserve">ікування гострої респіраторної хвороби COVID-19; </w:t>
      </w:r>
    </w:p>
    <w:p w:rsidR="00A03227" w:rsidRPr="00C63A43" w:rsidRDefault="00A03227" w:rsidP="00A03227">
      <w:pPr>
        <w:spacing w:after="0" w:line="240" w:lineRule="auto"/>
        <w:jc w:val="both"/>
        <w:rPr>
          <w:rFonts w:ascii="Times New Roman" w:eastAsia="Times New Roman" w:hAnsi="Times New Roman"/>
          <w:sz w:val="20"/>
          <w:szCs w:val="20"/>
          <w:lang w:eastAsia="ru-RU"/>
        </w:rPr>
      </w:pPr>
      <w:r w:rsidRPr="00C63A43">
        <w:rPr>
          <w:rFonts w:ascii="Times New Roman" w:eastAsia="Times New Roman" w:hAnsi="Times New Roman"/>
          <w:sz w:val="20"/>
          <w:szCs w:val="20"/>
          <w:lang w:eastAsia="ru-RU"/>
        </w:rPr>
        <w:t>- суми витрат на придбання акцій, емітентом яких є юридична особа, яка набула статус резидента</w:t>
      </w:r>
      <w:proofErr w:type="gramStart"/>
      <w:r w:rsidRPr="00C63A43">
        <w:rPr>
          <w:rFonts w:ascii="Times New Roman" w:eastAsia="Times New Roman" w:hAnsi="Times New Roman"/>
          <w:sz w:val="20"/>
          <w:szCs w:val="20"/>
          <w:lang w:eastAsia="ru-RU"/>
        </w:rPr>
        <w:t xml:space="preserve"> Д</w:t>
      </w:r>
      <w:proofErr w:type="gramEnd"/>
      <w:r w:rsidRPr="00C63A43">
        <w:rPr>
          <w:rFonts w:ascii="Times New Roman" w:eastAsia="Times New Roman" w:hAnsi="Times New Roman"/>
          <w:sz w:val="20"/>
          <w:szCs w:val="20"/>
          <w:lang w:eastAsia="ru-RU"/>
        </w:rPr>
        <w:t xml:space="preserve">ія Сіті. </w:t>
      </w:r>
    </w:p>
    <w:p w:rsidR="00A03227" w:rsidRPr="00C63A43" w:rsidRDefault="00A03227" w:rsidP="00A03227">
      <w:pPr>
        <w:spacing w:after="0" w:line="240" w:lineRule="auto"/>
        <w:jc w:val="both"/>
        <w:rPr>
          <w:rFonts w:ascii="Times New Roman" w:eastAsia="Times New Roman" w:hAnsi="Times New Roman"/>
          <w:sz w:val="20"/>
          <w:szCs w:val="20"/>
          <w:lang w:eastAsia="ru-RU"/>
        </w:rPr>
      </w:pPr>
      <w:proofErr w:type="gramStart"/>
      <w:r w:rsidRPr="00C63A43">
        <w:rPr>
          <w:rFonts w:ascii="Times New Roman" w:eastAsia="Times New Roman" w:hAnsi="Times New Roman"/>
          <w:sz w:val="20"/>
          <w:szCs w:val="20"/>
          <w:lang w:eastAsia="ru-RU"/>
        </w:rPr>
        <w:t>З</w:t>
      </w:r>
      <w:proofErr w:type="gramEnd"/>
      <w:r w:rsidRPr="00C63A43">
        <w:rPr>
          <w:rFonts w:ascii="Times New Roman" w:eastAsia="Times New Roman" w:hAnsi="Times New Roman"/>
          <w:sz w:val="20"/>
          <w:szCs w:val="20"/>
          <w:lang w:eastAsia="ru-RU"/>
        </w:rPr>
        <w:t xml:space="preserve"> метою отримання права на податкову знижку платник податків подає податкову декларацію до контролюючого органу, в якому перебуває на обліку. </w:t>
      </w:r>
    </w:p>
    <w:p w:rsidR="00A03227" w:rsidRPr="00C63A43" w:rsidRDefault="00A03227" w:rsidP="00A03227">
      <w:pPr>
        <w:spacing w:after="0" w:line="240" w:lineRule="auto"/>
        <w:jc w:val="both"/>
        <w:rPr>
          <w:rFonts w:ascii="Times New Roman" w:eastAsia="Times New Roman" w:hAnsi="Times New Roman"/>
          <w:sz w:val="20"/>
          <w:szCs w:val="20"/>
          <w:lang w:eastAsia="ru-RU"/>
        </w:rPr>
      </w:pPr>
      <w:r w:rsidRPr="00C63A43">
        <w:rPr>
          <w:rFonts w:ascii="Times New Roman" w:eastAsia="Times New Roman" w:hAnsi="Times New Roman"/>
          <w:sz w:val="20"/>
          <w:szCs w:val="20"/>
          <w:lang w:eastAsia="ru-RU"/>
        </w:rPr>
        <w:t xml:space="preserve">Податкова декларація </w:t>
      </w:r>
      <w:proofErr w:type="gramStart"/>
      <w:r w:rsidRPr="00C63A43">
        <w:rPr>
          <w:rFonts w:ascii="Times New Roman" w:eastAsia="Times New Roman" w:hAnsi="Times New Roman"/>
          <w:sz w:val="20"/>
          <w:szCs w:val="20"/>
          <w:lang w:eastAsia="ru-RU"/>
        </w:rPr>
        <w:t>подається</w:t>
      </w:r>
      <w:proofErr w:type="gramEnd"/>
      <w:r w:rsidRPr="00C63A43">
        <w:rPr>
          <w:rFonts w:ascii="Times New Roman" w:eastAsia="Times New Roman" w:hAnsi="Times New Roman"/>
          <w:sz w:val="20"/>
          <w:szCs w:val="20"/>
          <w:lang w:eastAsia="ru-RU"/>
        </w:rPr>
        <w:t xml:space="preserve"> за вибором платника податків, якщо інше не передбачено Кодексом, в один із таких способів: </w:t>
      </w:r>
    </w:p>
    <w:p w:rsidR="00A03227" w:rsidRPr="00C63A43" w:rsidRDefault="00A03227" w:rsidP="00A03227">
      <w:pPr>
        <w:spacing w:after="0" w:line="240" w:lineRule="auto"/>
        <w:jc w:val="both"/>
        <w:rPr>
          <w:rFonts w:ascii="Times New Roman" w:eastAsia="Times New Roman" w:hAnsi="Times New Roman"/>
          <w:sz w:val="20"/>
          <w:szCs w:val="20"/>
          <w:lang w:eastAsia="ru-RU"/>
        </w:rPr>
      </w:pPr>
      <w:r w:rsidRPr="00C63A43">
        <w:rPr>
          <w:rFonts w:ascii="Times New Roman" w:eastAsia="Times New Roman" w:hAnsi="Times New Roman"/>
          <w:sz w:val="20"/>
          <w:szCs w:val="20"/>
          <w:lang w:eastAsia="ru-RU"/>
        </w:rPr>
        <w:t xml:space="preserve">а) особисто платником податків або уповноваженою на це особою; </w:t>
      </w:r>
    </w:p>
    <w:p w:rsidR="00A03227" w:rsidRPr="00C63A43" w:rsidRDefault="00A03227" w:rsidP="00A03227">
      <w:pPr>
        <w:spacing w:after="0" w:line="240" w:lineRule="auto"/>
        <w:jc w:val="both"/>
        <w:rPr>
          <w:rFonts w:ascii="Times New Roman" w:eastAsia="Times New Roman" w:hAnsi="Times New Roman"/>
          <w:sz w:val="20"/>
          <w:szCs w:val="20"/>
          <w:lang w:eastAsia="ru-RU"/>
        </w:rPr>
      </w:pPr>
      <w:r w:rsidRPr="00C63A43">
        <w:rPr>
          <w:rFonts w:ascii="Times New Roman" w:eastAsia="Times New Roman" w:hAnsi="Times New Roman"/>
          <w:sz w:val="20"/>
          <w:szCs w:val="20"/>
          <w:lang w:eastAsia="ru-RU"/>
        </w:rPr>
        <w:t xml:space="preserve">б) надсилається поштою з повідомленням про вручення та з описом вкладення; </w:t>
      </w:r>
    </w:p>
    <w:p w:rsidR="00A03227" w:rsidRPr="00C63A43" w:rsidRDefault="00A03227" w:rsidP="00A03227">
      <w:pPr>
        <w:spacing w:after="0" w:line="240" w:lineRule="auto"/>
        <w:jc w:val="both"/>
        <w:rPr>
          <w:rFonts w:ascii="Times New Roman" w:eastAsia="Times New Roman" w:hAnsi="Times New Roman"/>
          <w:sz w:val="20"/>
          <w:szCs w:val="20"/>
          <w:lang w:eastAsia="ru-RU"/>
        </w:rPr>
      </w:pPr>
      <w:r w:rsidRPr="00C63A43">
        <w:rPr>
          <w:rFonts w:ascii="Times New Roman" w:eastAsia="Times New Roman" w:hAnsi="Times New Roman"/>
          <w:sz w:val="20"/>
          <w:szCs w:val="20"/>
          <w:lang w:eastAsia="ru-RU"/>
        </w:rPr>
        <w:t>в) засобами електронного зв’язку в електронній формі з дотриманням вимог законів України від 22 травня 2003 року № 851-IV «Про електронні документи та електронний документообіг» (із змінами) та від 05 жовтня 2017 року № 2155-VIII «</w:t>
      </w:r>
      <w:proofErr w:type="gramStart"/>
      <w:r w:rsidRPr="00C63A43">
        <w:rPr>
          <w:rFonts w:ascii="Times New Roman" w:eastAsia="Times New Roman" w:hAnsi="Times New Roman"/>
          <w:sz w:val="20"/>
          <w:szCs w:val="20"/>
          <w:lang w:eastAsia="ru-RU"/>
        </w:rPr>
        <w:t>Про</w:t>
      </w:r>
      <w:proofErr w:type="gramEnd"/>
      <w:r w:rsidRPr="00C63A43">
        <w:rPr>
          <w:rFonts w:ascii="Times New Roman" w:eastAsia="Times New Roman" w:hAnsi="Times New Roman"/>
          <w:sz w:val="20"/>
          <w:szCs w:val="20"/>
          <w:lang w:eastAsia="ru-RU"/>
        </w:rPr>
        <w:t xml:space="preserve"> електронні довірчі послуги» (із змінами). </w:t>
      </w:r>
    </w:p>
    <w:p w:rsidR="00934E76" w:rsidRDefault="00934E76" w:rsidP="00A03227">
      <w:pPr>
        <w:spacing w:after="0" w:line="240" w:lineRule="auto"/>
        <w:outlineLvl w:val="0"/>
        <w:rPr>
          <w:rFonts w:ascii="Times New Roman" w:eastAsia="Times New Roman" w:hAnsi="Times New Roman"/>
          <w:b/>
          <w:bCs/>
          <w:kern w:val="36"/>
          <w:sz w:val="20"/>
          <w:szCs w:val="20"/>
          <w:lang w:val="en-US" w:eastAsia="ru-RU"/>
        </w:rPr>
      </w:pPr>
    </w:p>
    <w:p w:rsidR="00A03227" w:rsidRPr="00C63A43" w:rsidRDefault="00A03227" w:rsidP="00A03227">
      <w:pPr>
        <w:spacing w:after="0" w:line="240" w:lineRule="auto"/>
        <w:outlineLvl w:val="0"/>
        <w:rPr>
          <w:rFonts w:ascii="Times New Roman" w:eastAsia="Times New Roman" w:hAnsi="Times New Roman"/>
          <w:b/>
          <w:bCs/>
          <w:kern w:val="36"/>
          <w:sz w:val="20"/>
          <w:szCs w:val="20"/>
          <w:lang w:eastAsia="ru-RU"/>
        </w:rPr>
      </w:pPr>
      <w:r w:rsidRPr="00C63A43">
        <w:rPr>
          <w:rFonts w:ascii="Times New Roman" w:eastAsia="Times New Roman" w:hAnsi="Times New Roman"/>
          <w:b/>
          <w:bCs/>
          <w:kern w:val="36"/>
          <w:sz w:val="20"/>
          <w:szCs w:val="20"/>
          <w:lang w:eastAsia="ru-RU"/>
        </w:rPr>
        <w:t>До уваги резидентів</w:t>
      </w:r>
      <w:proofErr w:type="gramStart"/>
      <w:r w:rsidRPr="00C63A43">
        <w:rPr>
          <w:rFonts w:ascii="Times New Roman" w:eastAsia="Times New Roman" w:hAnsi="Times New Roman"/>
          <w:b/>
          <w:bCs/>
          <w:kern w:val="36"/>
          <w:sz w:val="20"/>
          <w:szCs w:val="20"/>
          <w:lang w:eastAsia="ru-RU"/>
        </w:rPr>
        <w:t xml:space="preserve"> Д</w:t>
      </w:r>
      <w:proofErr w:type="gramEnd"/>
      <w:r w:rsidRPr="00C63A43">
        <w:rPr>
          <w:rFonts w:ascii="Times New Roman" w:eastAsia="Times New Roman" w:hAnsi="Times New Roman"/>
          <w:b/>
          <w:bCs/>
          <w:kern w:val="36"/>
          <w:sz w:val="20"/>
          <w:szCs w:val="20"/>
          <w:lang w:eastAsia="ru-RU"/>
        </w:rPr>
        <w:t>ія Сіті!</w:t>
      </w:r>
    </w:p>
    <w:p w:rsidR="00A03227" w:rsidRPr="00C63A43" w:rsidRDefault="00A03227" w:rsidP="00A03227">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r w:rsidRPr="00C63A43">
        <w:rPr>
          <w:rFonts w:ascii="Times New Roman" w:eastAsia="Times New Roman" w:hAnsi="Times New Roman"/>
          <w:sz w:val="20"/>
          <w:szCs w:val="20"/>
          <w:lang w:eastAsia="ru-RU"/>
        </w:rPr>
        <w:t xml:space="preserve">Головне управління ДПС у Дніпропетровській області повідомляє, що </w:t>
      </w:r>
      <w:r w:rsidRPr="00C63A43">
        <w:rPr>
          <w:rFonts w:ascii="Times New Roman" w:eastAsia="Times New Roman" w:hAnsi="Times New Roman"/>
          <w:sz w:val="20"/>
          <w:szCs w:val="20"/>
          <w:shd w:val="clear" w:color="auto" w:fill="FFFFFF"/>
          <w:lang w:eastAsia="ru-RU"/>
        </w:rPr>
        <w:t>відповідно до п.п. 14.1.282 прим. 1 п. 14.1 ст. 14 ПКУ Податкового кодексу України (далі – ПКУ) резидент Дія Сіті – це платник податку, що сплачує податок на прибуток підприємств на особливих умовах (далі – резидент</w:t>
      </w:r>
      <w:proofErr w:type="gramStart"/>
      <w:r w:rsidRPr="00C63A43">
        <w:rPr>
          <w:rFonts w:ascii="Times New Roman" w:eastAsia="Times New Roman" w:hAnsi="Times New Roman"/>
          <w:sz w:val="20"/>
          <w:szCs w:val="20"/>
          <w:shd w:val="clear" w:color="auto" w:fill="FFFFFF"/>
          <w:lang w:eastAsia="ru-RU"/>
        </w:rPr>
        <w:t xml:space="preserve"> Д</w:t>
      </w:r>
      <w:proofErr w:type="gramEnd"/>
      <w:r w:rsidRPr="00C63A43">
        <w:rPr>
          <w:rFonts w:ascii="Times New Roman" w:eastAsia="Times New Roman" w:hAnsi="Times New Roman"/>
          <w:sz w:val="20"/>
          <w:szCs w:val="20"/>
          <w:shd w:val="clear" w:color="auto" w:fill="FFFFFF"/>
          <w:lang w:eastAsia="ru-RU"/>
        </w:rPr>
        <w:t>ія Сіті – платник податку на особливих умовах), – резидент</w:t>
      </w:r>
      <w:proofErr w:type="gramStart"/>
      <w:r w:rsidRPr="00C63A43">
        <w:rPr>
          <w:rFonts w:ascii="Times New Roman" w:eastAsia="Times New Roman" w:hAnsi="Times New Roman"/>
          <w:sz w:val="20"/>
          <w:szCs w:val="20"/>
          <w:shd w:val="clear" w:color="auto" w:fill="FFFFFF"/>
          <w:lang w:eastAsia="ru-RU"/>
        </w:rPr>
        <w:t xml:space="preserve"> Д</w:t>
      </w:r>
      <w:proofErr w:type="gramEnd"/>
      <w:r w:rsidRPr="00C63A43">
        <w:rPr>
          <w:rFonts w:ascii="Times New Roman" w:eastAsia="Times New Roman" w:hAnsi="Times New Roman"/>
          <w:sz w:val="20"/>
          <w:szCs w:val="20"/>
          <w:shd w:val="clear" w:color="auto" w:fill="FFFFFF"/>
          <w:lang w:eastAsia="ru-RU"/>
        </w:rPr>
        <w:t>ія Сіті, який у порядку, передбаченому п. 141.10 ст. 141 ПКУ, обрав або перейшов на відповідний режим оподаткування. Резиденти Дія Сіті, які не обрали (не перейшли) на відповідний режим оподаткування, сплачують податок на прибуток підприємств на загальних підставах та вважаються резидентами</w:t>
      </w:r>
      <w:proofErr w:type="gramStart"/>
      <w:r w:rsidRPr="00C63A43">
        <w:rPr>
          <w:rFonts w:ascii="Times New Roman" w:eastAsia="Times New Roman" w:hAnsi="Times New Roman"/>
          <w:sz w:val="20"/>
          <w:szCs w:val="20"/>
          <w:shd w:val="clear" w:color="auto" w:fill="FFFFFF"/>
          <w:lang w:eastAsia="ru-RU"/>
        </w:rPr>
        <w:t xml:space="preserve"> Д</w:t>
      </w:r>
      <w:proofErr w:type="gramEnd"/>
      <w:r w:rsidRPr="00C63A43">
        <w:rPr>
          <w:rFonts w:ascii="Times New Roman" w:eastAsia="Times New Roman" w:hAnsi="Times New Roman"/>
          <w:sz w:val="20"/>
          <w:szCs w:val="20"/>
          <w:shd w:val="clear" w:color="auto" w:fill="FFFFFF"/>
          <w:lang w:eastAsia="ru-RU"/>
        </w:rPr>
        <w:t>ія Сіті, що не є платниками податку на особливих умовах.</w:t>
      </w:r>
      <w:r w:rsidRPr="00C63A43">
        <w:rPr>
          <w:rFonts w:ascii="Times New Roman" w:eastAsia="Times New Roman" w:hAnsi="Times New Roman"/>
          <w:sz w:val="20"/>
          <w:szCs w:val="20"/>
          <w:lang w:eastAsia="ru-RU"/>
        </w:rPr>
        <w:t xml:space="preserve"> </w:t>
      </w:r>
    </w:p>
    <w:p w:rsidR="00A03227" w:rsidRPr="00C63A43" w:rsidRDefault="00A03227" w:rsidP="00A03227">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r w:rsidRPr="00C63A43">
        <w:rPr>
          <w:rFonts w:ascii="Times New Roman" w:eastAsia="Times New Roman" w:hAnsi="Times New Roman"/>
          <w:sz w:val="20"/>
          <w:szCs w:val="20"/>
          <w:shd w:val="clear" w:color="auto" w:fill="FFFFFF"/>
          <w:lang w:eastAsia="ru-RU"/>
        </w:rPr>
        <w:t>Статтею 9 Закону України від 15 липня 2021 року № 1667-IX «Про стимулювання розвитку цифрової економіки в Україні» (із змінами) (далі – Закон № 1667) визначено підстави втрати юридичною особою статусу резидента</w:t>
      </w:r>
      <w:proofErr w:type="gramStart"/>
      <w:r w:rsidRPr="00C63A43">
        <w:rPr>
          <w:rFonts w:ascii="Times New Roman" w:eastAsia="Times New Roman" w:hAnsi="Times New Roman"/>
          <w:sz w:val="20"/>
          <w:szCs w:val="20"/>
          <w:shd w:val="clear" w:color="auto" w:fill="FFFFFF"/>
          <w:lang w:eastAsia="ru-RU"/>
        </w:rPr>
        <w:t xml:space="preserve"> Д</w:t>
      </w:r>
      <w:proofErr w:type="gramEnd"/>
      <w:r w:rsidRPr="00C63A43">
        <w:rPr>
          <w:rFonts w:ascii="Times New Roman" w:eastAsia="Times New Roman" w:hAnsi="Times New Roman"/>
          <w:sz w:val="20"/>
          <w:szCs w:val="20"/>
          <w:shd w:val="clear" w:color="auto" w:fill="FFFFFF"/>
          <w:lang w:eastAsia="ru-RU"/>
        </w:rPr>
        <w:t>ія Сіті.</w:t>
      </w:r>
      <w:r w:rsidRPr="00C63A43">
        <w:rPr>
          <w:rFonts w:ascii="Times New Roman" w:eastAsia="Times New Roman" w:hAnsi="Times New Roman"/>
          <w:sz w:val="20"/>
          <w:szCs w:val="20"/>
          <w:lang w:eastAsia="ru-RU"/>
        </w:rPr>
        <w:t xml:space="preserve"> </w:t>
      </w:r>
    </w:p>
    <w:p w:rsidR="00A03227" w:rsidRPr="00C63A43" w:rsidRDefault="00A03227" w:rsidP="00A03227">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r w:rsidRPr="00C63A43">
        <w:rPr>
          <w:rFonts w:ascii="Times New Roman" w:eastAsia="Times New Roman" w:hAnsi="Times New Roman"/>
          <w:sz w:val="20"/>
          <w:szCs w:val="20"/>
          <w:shd w:val="clear" w:color="auto" w:fill="FFFFFF"/>
          <w:lang w:eastAsia="ru-RU"/>
        </w:rPr>
        <w:t xml:space="preserve">Відповідно до п.п. 137.10.8 п. 137.10 ст. 137 ПКУ платник податку, який був резидентом Дія Сіті – платником податку на особливих умовах, зобов’язаний перейти до сплати податку на прибуток </w:t>
      </w:r>
      <w:proofErr w:type="gramStart"/>
      <w:r w:rsidRPr="00C63A43">
        <w:rPr>
          <w:rFonts w:ascii="Times New Roman" w:eastAsia="Times New Roman" w:hAnsi="Times New Roman"/>
          <w:sz w:val="20"/>
          <w:szCs w:val="20"/>
          <w:shd w:val="clear" w:color="auto" w:fill="FFFFFF"/>
          <w:lang w:eastAsia="ru-RU"/>
        </w:rPr>
        <w:t>п</w:t>
      </w:r>
      <w:proofErr w:type="gramEnd"/>
      <w:r w:rsidRPr="00C63A43">
        <w:rPr>
          <w:rFonts w:ascii="Times New Roman" w:eastAsia="Times New Roman" w:hAnsi="Times New Roman"/>
          <w:sz w:val="20"/>
          <w:szCs w:val="20"/>
          <w:shd w:val="clear" w:color="auto" w:fill="FFFFFF"/>
          <w:lang w:eastAsia="ru-RU"/>
        </w:rPr>
        <w:t>ідприємств на загальних підставах починаючи з:</w:t>
      </w:r>
      <w:r w:rsidRPr="00C63A43">
        <w:rPr>
          <w:rFonts w:ascii="Times New Roman" w:eastAsia="Times New Roman" w:hAnsi="Times New Roman"/>
          <w:sz w:val="20"/>
          <w:szCs w:val="20"/>
          <w:lang w:eastAsia="ru-RU"/>
        </w:rPr>
        <w:t xml:space="preserve"> </w:t>
      </w:r>
    </w:p>
    <w:p w:rsidR="00A03227" w:rsidRPr="00C63A43" w:rsidRDefault="00A03227" w:rsidP="00A03227">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r w:rsidRPr="00C63A43">
        <w:rPr>
          <w:rFonts w:ascii="Times New Roman" w:eastAsia="Times New Roman" w:hAnsi="Times New Roman"/>
          <w:sz w:val="20"/>
          <w:szCs w:val="20"/>
          <w:shd w:val="clear" w:color="auto" w:fill="FFFFFF"/>
          <w:lang w:eastAsia="ru-RU"/>
        </w:rPr>
        <w:t>а) першого числа року, наступного за податковим (звітним) роком, в якому резидент</w:t>
      </w:r>
      <w:proofErr w:type="gramStart"/>
      <w:r w:rsidRPr="00C63A43">
        <w:rPr>
          <w:rFonts w:ascii="Times New Roman" w:eastAsia="Times New Roman" w:hAnsi="Times New Roman"/>
          <w:sz w:val="20"/>
          <w:szCs w:val="20"/>
          <w:shd w:val="clear" w:color="auto" w:fill="FFFFFF"/>
          <w:lang w:eastAsia="ru-RU"/>
        </w:rPr>
        <w:t xml:space="preserve"> Д</w:t>
      </w:r>
      <w:proofErr w:type="gramEnd"/>
      <w:r w:rsidRPr="00C63A43">
        <w:rPr>
          <w:rFonts w:ascii="Times New Roman" w:eastAsia="Times New Roman" w:hAnsi="Times New Roman"/>
          <w:sz w:val="20"/>
          <w:szCs w:val="20"/>
          <w:shd w:val="clear" w:color="auto" w:fill="FFFFFF"/>
          <w:lang w:eastAsia="ru-RU"/>
        </w:rPr>
        <w:t>ія Сіті не відповідав вимогам п. 4 частини першої ст. 5 Закону № 1667, незалежно від дати внесення до реєстру Дія Сіті запису про втрату платником податку статусу резидента Дія Сіті;</w:t>
      </w:r>
      <w:r w:rsidRPr="00C63A43">
        <w:rPr>
          <w:rFonts w:ascii="Times New Roman" w:eastAsia="Times New Roman" w:hAnsi="Times New Roman"/>
          <w:sz w:val="20"/>
          <w:szCs w:val="20"/>
          <w:lang w:eastAsia="ru-RU"/>
        </w:rPr>
        <w:t xml:space="preserve"> </w:t>
      </w:r>
    </w:p>
    <w:p w:rsidR="00A03227" w:rsidRPr="00C63A43" w:rsidRDefault="00A03227" w:rsidP="00A03227">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r w:rsidRPr="00C63A43">
        <w:rPr>
          <w:rFonts w:ascii="Times New Roman" w:eastAsia="Times New Roman" w:hAnsi="Times New Roman"/>
          <w:sz w:val="20"/>
          <w:szCs w:val="20"/>
          <w:shd w:val="clear" w:color="auto" w:fill="FFFFFF"/>
          <w:lang w:eastAsia="ru-RU"/>
        </w:rPr>
        <w:t xml:space="preserve">б) першого числа місяця, наступного за податковим (звітним) кварталом, у якому до реєстру Дія Сіті внесено запис про втрату платником податку статусу резидента Дія Сіті з інших </w:t>
      </w:r>
      <w:proofErr w:type="gramStart"/>
      <w:r w:rsidRPr="00C63A43">
        <w:rPr>
          <w:rFonts w:ascii="Times New Roman" w:eastAsia="Times New Roman" w:hAnsi="Times New Roman"/>
          <w:sz w:val="20"/>
          <w:szCs w:val="20"/>
          <w:shd w:val="clear" w:color="auto" w:fill="FFFFFF"/>
          <w:lang w:eastAsia="ru-RU"/>
        </w:rPr>
        <w:t>п</w:t>
      </w:r>
      <w:proofErr w:type="gramEnd"/>
      <w:r w:rsidRPr="00C63A43">
        <w:rPr>
          <w:rFonts w:ascii="Times New Roman" w:eastAsia="Times New Roman" w:hAnsi="Times New Roman"/>
          <w:sz w:val="20"/>
          <w:szCs w:val="20"/>
          <w:shd w:val="clear" w:color="auto" w:fill="FFFFFF"/>
          <w:lang w:eastAsia="ru-RU"/>
        </w:rPr>
        <w:t>ідстав, передбачених Законом № 1667. При цьому такий платник податку подає річну декларацію з податку на прибуток резидента</w:t>
      </w:r>
      <w:proofErr w:type="gramStart"/>
      <w:r w:rsidRPr="00C63A43">
        <w:rPr>
          <w:rFonts w:ascii="Times New Roman" w:eastAsia="Times New Roman" w:hAnsi="Times New Roman"/>
          <w:sz w:val="20"/>
          <w:szCs w:val="20"/>
          <w:shd w:val="clear" w:color="auto" w:fill="FFFFFF"/>
          <w:lang w:eastAsia="ru-RU"/>
        </w:rPr>
        <w:t xml:space="preserve"> Д</w:t>
      </w:r>
      <w:proofErr w:type="gramEnd"/>
      <w:r w:rsidRPr="00C63A43">
        <w:rPr>
          <w:rFonts w:ascii="Times New Roman" w:eastAsia="Times New Roman" w:hAnsi="Times New Roman"/>
          <w:sz w:val="20"/>
          <w:szCs w:val="20"/>
          <w:shd w:val="clear" w:color="auto" w:fill="FFFFFF"/>
          <w:lang w:eastAsia="ru-RU"/>
        </w:rPr>
        <w:t>ія Сіті – платника податку на особливих умовах за податковий (звітний) період, що закінчується останнім днем кварталу, в якому до реєстру Дія Сіті внесено запис про втрату ним статусу резидента Дія Сіті.</w:t>
      </w:r>
      <w:r w:rsidRPr="00C63A43">
        <w:rPr>
          <w:rFonts w:ascii="Times New Roman" w:eastAsia="Times New Roman" w:hAnsi="Times New Roman"/>
          <w:sz w:val="20"/>
          <w:szCs w:val="20"/>
          <w:lang w:eastAsia="ru-RU"/>
        </w:rPr>
        <w:t xml:space="preserve"> </w:t>
      </w:r>
    </w:p>
    <w:p w:rsidR="00A03227" w:rsidRPr="00C63A43" w:rsidRDefault="00A03227" w:rsidP="00A03227">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r w:rsidRPr="00C63A43">
        <w:rPr>
          <w:rFonts w:ascii="Times New Roman" w:eastAsia="Times New Roman" w:hAnsi="Times New Roman"/>
          <w:sz w:val="20"/>
          <w:szCs w:val="20"/>
          <w:shd w:val="clear" w:color="auto" w:fill="FFFFFF"/>
          <w:lang w:eastAsia="ru-RU"/>
        </w:rPr>
        <w:t>Нормами чинного законодавства не визначено необхідності подання заяви про відмову від оподаткування резидента Дія Сіті – платника податку на прибуток підприємств на особливих умовах, у разі втрати таким платником статусу резидента</w:t>
      </w:r>
      <w:proofErr w:type="gramStart"/>
      <w:r w:rsidRPr="00C63A43">
        <w:rPr>
          <w:rFonts w:ascii="Times New Roman" w:eastAsia="Times New Roman" w:hAnsi="Times New Roman"/>
          <w:sz w:val="20"/>
          <w:szCs w:val="20"/>
          <w:shd w:val="clear" w:color="auto" w:fill="FFFFFF"/>
          <w:lang w:eastAsia="ru-RU"/>
        </w:rPr>
        <w:t xml:space="preserve"> Д</w:t>
      </w:r>
      <w:proofErr w:type="gramEnd"/>
      <w:r w:rsidRPr="00C63A43">
        <w:rPr>
          <w:rFonts w:ascii="Times New Roman" w:eastAsia="Times New Roman" w:hAnsi="Times New Roman"/>
          <w:sz w:val="20"/>
          <w:szCs w:val="20"/>
          <w:shd w:val="clear" w:color="auto" w:fill="FFFFFF"/>
          <w:lang w:eastAsia="ru-RU"/>
        </w:rPr>
        <w:t>ія Сіті.</w:t>
      </w:r>
      <w:r w:rsidRPr="00C63A43">
        <w:rPr>
          <w:rFonts w:ascii="Times New Roman" w:eastAsia="Times New Roman" w:hAnsi="Times New Roman"/>
          <w:sz w:val="20"/>
          <w:szCs w:val="20"/>
          <w:lang w:eastAsia="ru-RU"/>
        </w:rPr>
        <w:t xml:space="preserve"> </w:t>
      </w:r>
    </w:p>
    <w:p w:rsidR="00A03227" w:rsidRPr="00C63A43" w:rsidRDefault="00A03227" w:rsidP="00A03227">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r w:rsidRPr="00C63A43">
        <w:rPr>
          <w:rFonts w:ascii="Times New Roman" w:eastAsia="Times New Roman" w:hAnsi="Times New Roman"/>
          <w:sz w:val="20"/>
          <w:szCs w:val="20"/>
          <w:shd w:val="clear" w:color="auto" w:fill="FFFFFF"/>
          <w:lang w:eastAsia="ru-RU"/>
        </w:rPr>
        <w:t xml:space="preserve">Згідно з п.п. 137.10.3 п. 137.10 ст. 137 ПКУ для резидентів Дія Сіті – платників податку на прибуток на особливих умовах базовим податковим (звітним) періодом є календарний </w:t>
      </w:r>
      <w:proofErr w:type="gramStart"/>
      <w:r w:rsidRPr="00C63A43">
        <w:rPr>
          <w:rFonts w:ascii="Times New Roman" w:eastAsia="Times New Roman" w:hAnsi="Times New Roman"/>
          <w:sz w:val="20"/>
          <w:szCs w:val="20"/>
          <w:shd w:val="clear" w:color="auto" w:fill="FFFFFF"/>
          <w:lang w:eastAsia="ru-RU"/>
        </w:rPr>
        <w:t>р</w:t>
      </w:r>
      <w:proofErr w:type="gramEnd"/>
      <w:r w:rsidRPr="00C63A43">
        <w:rPr>
          <w:rFonts w:ascii="Times New Roman" w:eastAsia="Times New Roman" w:hAnsi="Times New Roman"/>
          <w:sz w:val="20"/>
          <w:szCs w:val="20"/>
          <w:shd w:val="clear" w:color="auto" w:fill="FFFFFF"/>
          <w:lang w:eastAsia="ru-RU"/>
        </w:rPr>
        <w:t>ік.</w:t>
      </w:r>
      <w:r w:rsidRPr="00C63A43">
        <w:rPr>
          <w:rFonts w:ascii="Times New Roman" w:eastAsia="Times New Roman" w:hAnsi="Times New Roman"/>
          <w:sz w:val="20"/>
          <w:szCs w:val="20"/>
          <w:lang w:eastAsia="ru-RU"/>
        </w:rPr>
        <w:t xml:space="preserve"> </w:t>
      </w:r>
    </w:p>
    <w:p w:rsidR="00A03227" w:rsidRPr="00C63A43" w:rsidRDefault="00A03227" w:rsidP="00A03227">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r w:rsidRPr="00C63A43">
        <w:rPr>
          <w:rFonts w:ascii="Times New Roman" w:eastAsia="Times New Roman" w:hAnsi="Times New Roman"/>
          <w:sz w:val="20"/>
          <w:szCs w:val="20"/>
          <w:shd w:val="clear" w:color="auto" w:fill="FFFFFF"/>
          <w:lang w:eastAsia="ru-RU"/>
        </w:rPr>
        <w:t xml:space="preserve">Форма Податкової декларації з податку на прибуток </w:t>
      </w:r>
      <w:proofErr w:type="gramStart"/>
      <w:r w:rsidRPr="00C63A43">
        <w:rPr>
          <w:rFonts w:ascii="Times New Roman" w:eastAsia="Times New Roman" w:hAnsi="Times New Roman"/>
          <w:sz w:val="20"/>
          <w:szCs w:val="20"/>
          <w:shd w:val="clear" w:color="auto" w:fill="FFFFFF"/>
          <w:lang w:eastAsia="ru-RU"/>
        </w:rPr>
        <w:t>п</w:t>
      </w:r>
      <w:proofErr w:type="gramEnd"/>
      <w:r w:rsidRPr="00C63A43">
        <w:rPr>
          <w:rFonts w:ascii="Times New Roman" w:eastAsia="Times New Roman" w:hAnsi="Times New Roman"/>
          <w:sz w:val="20"/>
          <w:szCs w:val="20"/>
          <w:shd w:val="clear" w:color="auto" w:fill="FFFFFF"/>
          <w:lang w:eastAsia="ru-RU"/>
        </w:rPr>
        <w:t>ідприємств затверджена наказом Міністерства фінансів України від 20.10.2015 № 897 (із змінами) (далі – Декларація).</w:t>
      </w:r>
      <w:r w:rsidRPr="00C63A43">
        <w:rPr>
          <w:rFonts w:ascii="Times New Roman" w:eastAsia="Times New Roman" w:hAnsi="Times New Roman"/>
          <w:sz w:val="20"/>
          <w:szCs w:val="20"/>
          <w:lang w:eastAsia="ru-RU"/>
        </w:rPr>
        <w:t xml:space="preserve"> </w:t>
      </w:r>
    </w:p>
    <w:p w:rsidR="00A03227" w:rsidRPr="00C63A43" w:rsidRDefault="00A03227" w:rsidP="00A03227">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r w:rsidRPr="00C63A43">
        <w:rPr>
          <w:rFonts w:ascii="Times New Roman" w:eastAsia="Times New Roman" w:hAnsi="Times New Roman"/>
          <w:sz w:val="20"/>
          <w:szCs w:val="20"/>
          <w:shd w:val="clear" w:color="auto" w:fill="FFFFFF"/>
          <w:lang w:eastAsia="ru-RU"/>
        </w:rPr>
        <w:t xml:space="preserve">Таким чином, для резидентів Дія Сіті – платників податку на особливих умовах ПКУ встановлює обов’язок перейти на сплату податку на прибуток </w:t>
      </w:r>
      <w:proofErr w:type="gramStart"/>
      <w:r w:rsidRPr="00C63A43">
        <w:rPr>
          <w:rFonts w:ascii="Times New Roman" w:eastAsia="Times New Roman" w:hAnsi="Times New Roman"/>
          <w:sz w:val="20"/>
          <w:szCs w:val="20"/>
          <w:shd w:val="clear" w:color="auto" w:fill="FFFFFF"/>
          <w:lang w:eastAsia="ru-RU"/>
        </w:rPr>
        <w:t>п</w:t>
      </w:r>
      <w:proofErr w:type="gramEnd"/>
      <w:r w:rsidRPr="00C63A43">
        <w:rPr>
          <w:rFonts w:ascii="Times New Roman" w:eastAsia="Times New Roman" w:hAnsi="Times New Roman"/>
          <w:sz w:val="20"/>
          <w:szCs w:val="20"/>
          <w:shd w:val="clear" w:color="auto" w:fill="FFFFFF"/>
          <w:lang w:eastAsia="ru-RU"/>
        </w:rPr>
        <w:t xml:space="preserve">ідприємств на загальних підставах у разі наявності підстав, визначених у п.п. 137.10.8 п. 137.10 ст. 137 ПКУ. При цьому залежно від встановлених обставин перехід на сплату податку на прибуток </w:t>
      </w:r>
      <w:proofErr w:type="gramStart"/>
      <w:r w:rsidRPr="00C63A43">
        <w:rPr>
          <w:rFonts w:ascii="Times New Roman" w:eastAsia="Times New Roman" w:hAnsi="Times New Roman"/>
          <w:sz w:val="20"/>
          <w:szCs w:val="20"/>
          <w:shd w:val="clear" w:color="auto" w:fill="FFFFFF"/>
          <w:lang w:eastAsia="ru-RU"/>
        </w:rPr>
        <w:t>п</w:t>
      </w:r>
      <w:proofErr w:type="gramEnd"/>
      <w:r w:rsidRPr="00C63A43">
        <w:rPr>
          <w:rFonts w:ascii="Times New Roman" w:eastAsia="Times New Roman" w:hAnsi="Times New Roman"/>
          <w:sz w:val="20"/>
          <w:szCs w:val="20"/>
          <w:shd w:val="clear" w:color="auto" w:fill="FFFFFF"/>
          <w:lang w:eastAsia="ru-RU"/>
        </w:rPr>
        <w:t>ідприємств на загальних підставах може здійснюватися як з першого числа року, так і з першого числа податкового кварталу.</w:t>
      </w:r>
      <w:r w:rsidRPr="00C63A43">
        <w:rPr>
          <w:rFonts w:ascii="Times New Roman" w:eastAsia="Times New Roman" w:hAnsi="Times New Roman"/>
          <w:sz w:val="20"/>
          <w:szCs w:val="20"/>
          <w:lang w:eastAsia="ru-RU"/>
        </w:rPr>
        <w:t xml:space="preserve"> </w:t>
      </w:r>
    </w:p>
    <w:p w:rsidR="00A03227" w:rsidRPr="00C63A43" w:rsidRDefault="00A03227" w:rsidP="00A03227">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r w:rsidRPr="00C63A43">
        <w:rPr>
          <w:rFonts w:ascii="Times New Roman" w:eastAsia="Times New Roman" w:hAnsi="Times New Roman"/>
          <w:sz w:val="20"/>
          <w:szCs w:val="20"/>
          <w:shd w:val="clear" w:color="auto" w:fill="FFFFFF"/>
          <w:lang w:eastAsia="ru-RU"/>
        </w:rPr>
        <w:t>Платник податку, який був резидентом Дія Сіті – платником податку на особливих умовах та втратив статус резидента Дія Сіті має подати Декларацію за річний податковий (звітний) період протягом 60 календарних днів, що настають за останнім календарним днем звітного (податкового) року, в якому до реєстру</w:t>
      </w:r>
      <w:proofErr w:type="gramStart"/>
      <w:r w:rsidRPr="00C63A43">
        <w:rPr>
          <w:rFonts w:ascii="Times New Roman" w:eastAsia="Times New Roman" w:hAnsi="Times New Roman"/>
          <w:sz w:val="20"/>
          <w:szCs w:val="20"/>
          <w:shd w:val="clear" w:color="auto" w:fill="FFFFFF"/>
          <w:lang w:eastAsia="ru-RU"/>
        </w:rPr>
        <w:t xml:space="preserve"> Д</w:t>
      </w:r>
      <w:proofErr w:type="gramEnd"/>
      <w:r w:rsidRPr="00C63A43">
        <w:rPr>
          <w:rFonts w:ascii="Times New Roman" w:eastAsia="Times New Roman" w:hAnsi="Times New Roman"/>
          <w:sz w:val="20"/>
          <w:szCs w:val="20"/>
          <w:shd w:val="clear" w:color="auto" w:fill="FFFFFF"/>
          <w:lang w:eastAsia="ru-RU"/>
        </w:rPr>
        <w:t>ія Сіті внесено запис про втрату ним статусу резидента</w:t>
      </w:r>
      <w:proofErr w:type="gramStart"/>
      <w:r w:rsidRPr="00C63A43">
        <w:rPr>
          <w:rFonts w:ascii="Times New Roman" w:eastAsia="Times New Roman" w:hAnsi="Times New Roman"/>
          <w:sz w:val="20"/>
          <w:szCs w:val="20"/>
          <w:shd w:val="clear" w:color="auto" w:fill="FFFFFF"/>
          <w:lang w:eastAsia="ru-RU"/>
        </w:rPr>
        <w:t xml:space="preserve"> Д</w:t>
      </w:r>
      <w:proofErr w:type="gramEnd"/>
      <w:r w:rsidRPr="00C63A43">
        <w:rPr>
          <w:rFonts w:ascii="Times New Roman" w:eastAsia="Times New Roman" w:hAnsi="Times New Roman"/>
          <w:sz w:val="20"/>
          <w:szCs w:val="20"/>
          <w:shd w:val="clear" w:color="auto" w:fill="FFFFFF"/>
          <w:lang w:eastAsia="ru-RU"/>
        </w:rPr>
        <w:t>ія Сіті.</w:t>
      </w:r>
      <w:r w:rsidRPr="00C63A43">
        <w:rPr>
          <w:rFonts w:ascii="Times New Roman" w:eastAsia="Times New Roman" w:hAnsi="Times New Roman"/>
          <w:sz w:val="20"/>
          <w:szCs w:val="20"/>
          <w:lang w:eastAsia="ru-RU"/>
        </w:rPr>
        <w:t xml:space="preserve"> </w:t>
      </w:r>
    </w:p>
    <w:p w:rsidR="00934E76" w:rsidRDefault="00934E76" w:rsidP="00A03227">
      <w:pPr>
        <w:spacing w:after="0" w:line="240" w:lineRule="auto"/>
        <w:outlineLvl w:val="0"/>
        <w:rPr>
          <w:rFonts w:ascii="Times New Roman" w:eastAsia="Times New Roman" w:hAnsi="Times New Roman"/>
          <w:b/>
          <w:bCs/>
          <w:kern w:val="36"/>
          <w:sz w:val="20"/>
          <w:szCs w:val="20"/>
          <w:lang w:val="en-US" w:eastAsia="ru-RU"/>
        </w:rPr>
      </w:pPr>
    </w:p>
    <w:p w:rsidR="00A03227" w:rsidRPr="00C63A43" w:rsidRDefault="00A03227" w:rsidP="00A03227">
      <w:pPr>
        <w:spacing w:after="0" w:line="240" w:lineRule="auto"/>
        <w:outlineLvl w:val="0"/>
        <w:rPr>
          <w:rFonts w:ascii="Times New Roman" w:eastAsia="Times New Roman" w:hAnsi="Times New Roman"/>
          <w:b/>
          <w:bCs/>
          <w:kern w:val="36"/>
          <w:sz w:val="20"/>
          <w:szCs w:val="20"/>
          <w:lang w:eastAsia="ru-RU"/>
        </w:rPr>
      </w:pPr>
      <w:r w:rsidRPr="00C63A43">
        <w:rPr>
          <w:rFonts w:ascii="Times New Roman" w:eastAsia="Times New Roman" w:hAnsi="Times New Roman"/>
          <w:b/>
          <w:bCs/>
          <w:kern w:val="36"/>
          <w:sz w:val="20"/>
          <w:szCs w:val="20"/>
          <w:lang w:eastAsia="ru-RU"/>
        </w:rPr>
        <w:t>Сумлінність платника податків – прозора господарська діяльність</w:t>
      </w:r>
    </w:p>
    <w:p w:rsidR="00A03227" w:rsidRPr="00C63A43" w:rsidRDefault="00A03227" w:rsidP="00A03227">
      <w:pPr>
        <w:spacing w:after="0" w:line="240" w:lineRule="auto"/>
        <w:jc w:val="both"/>
        <w:rPr>
          <w:rFonts w:ascii="Times New Roman" w:eastAsia="Times New Roman" w:hAnsi="Times New Roman"/>
          <w:sz w:val="20"/>
          <w:szCs w:val="20"/>
          <w:lang w:eastAsia="ru-RU"/>
        </w:rPr>
      </w:pPr>
      <w:r w:rsidRPr="00C63A43">
        <w:rPr>
          <w:rFonts w:ascii="Times New Roman" w:eastAsia="Times New Roman" w:hAnsi="Times New Roman"/>
          <w:sz w:val="20"/>
          <w:szCs w:val="20"/>
          <w:lang w:eastAsia="ru-RU"/>
        </w:rPr>
        <w:t>Державна податкова служба України нагаду</w:t>
      </w:r>
      <w:proofErr w:type="gramStart"/>
      <w:r w:rsidRPr="00C63A43">
        <w:rPr>
          <w:rFonts w:ascii="Times New Roman" w:eastAsia="Times New Roman" w:hAnsi="Times New Roman"/>
          <w:sz w:val="20"/>
          <w:szCs w:val="20"/>
          <w:lang w:eastAsia="ru-RU"/>
        </w:rPr>
        <w:t>є,</w:t>
      </w:r>
      <w:proofErr w:type="gramEnd"/>
      <w:r w:rsidRPr="00C63A43">
        <w:rPr>
          <w:rFonts w:ascii="Times New Roman" w:eastAsia="Times New Roman" w:hAnsi="Times New Roman"/>
          <w:sz w:val="20"/>
          <w:szCs w:val="20"/>
          <w:lang w:eastAsia="ru-RU"/>
        </w:rPr>
        <w:t xml:space="preserve"> що при здійсненні будь-якої господарської діяльності необхідно дотримуватись вимог чинного законодавства України, оскільки це обов’язок кожного платника податків нашої держави. </w:t>
      </w:r>
    </w:p>
    <w:p w:rsidR="00A03227" w:rsidRPr="00C63A43" w:rsidRDefault="00A03227" w:rsidP="00A03227">
      <w:pPr>
        <w:spacing w:after="0" w:line="240" w:lineRule="auto"/>
        <w:jc w:val="both"/>
        <w:rPr>
          <w:rFonts w:ascii="Times New Roman" w:eastAsia="Times New Roman" w:hAnsi="Times New Roman"/>
          <w:sz w:val="20"/>
          <w:szCs w:val="20"/>
          <w:lang w:eastAsia="ru-RU"/>
        </w:rPr>
      </w:pPr>
      <w:r w:rsidRPr="00C63A43">
        <w:rPr>
          <w:rFonts w:ascii="Times New Roman" w:eastAsia="Times New Roman" w:hAnsi="Times New Roman"/>
          <w:sz w:val="20"/>
          <w:szCs w:val="20"/>
          <w:lang w:eastAsia="ru-RU"/>
        </w:rPr>
        <w:t xml:space="preserve">Разом з тим є випадки недотримання платниками податків вимог </w:t>
      </w:r>
      <w:proofErr w:type="gramStart"/>
      <w:r w:rsidRPr="00C63A43">
        <w:rPr>
          <w:rFonts w:ascii="Times New Roman" w:eastAsia="Times New Roman" w:hAnsi="Times New Roman"/>
          <w:sz w:val="20"/>
          <w:szCs w:val="20"/>
          <w:lang w:eastAsia="ru-RU"/>
        </w:rPr>
        <w:t>чинного</w:t>
      </w:r>
      <w:proofErr w:type="gramEnd"/>
      <w:r w:rsidRPr="00C63A43">
        <w:rPr>
          <w:rFonts w:ascii="Times New Roman" w:eastAsia="Times New Roman" w:hAnsi="Times New Roman"/>
          <w:sz w:val="20"/>
          <w:szCs w:val="20"/>
          <w:lang w:eastAsia="ru-RU"/>
        </w:rPr>
        <w:t xml:space="preserve"> законодавства України. </w:t>
      </w:r>
    </w:p>
    <w:p w:rsidR="00A03227" w:rsidRPr="00C63A43" w:rsidRDefault="00A03227" w:rsidP="00A03227">
      <w:pPr>
        <w:spacing w:after="0" w:line="240" w:lineRule="auto"/>
        <w:jc w:val="both"/>
        <w:rPr>
          <w:rFonts w:ascii="Times New Roman" w:eastAsia="Times New Roman" w:hAnsi="Times New Roman"/>
          <w:sz w:val="20"/>
          <w:szCs w:val="20"/>
          <w:lang w:eastAsia="ru-RU"/>
        </w:rPr>
      </w:pPr>
      <w:r w:rsidRPr="00C63A43">
        <w:rPr>
          <w:rFonts w:ascii="Times New Roman" w:eastAsia="Times New Roman" w:hAnsi="Times New Roman"/>
          <w:sz w:val="20"/>
          <w:szCs w:val="20"/>
          <w:lang w:eastAsia="ru-RU"/>
        </w:rPr>
        <w:t xml:space="preserve">Так, співробітниками територіальних </w:t>
      </w:r>
      <w:proofErr w:type="gramStart"/>
      <w:r w:rsidRPr="00C63A43">
        <w:rPr>
          <w:rFonts w:ascii="Times New Roman" w:eastAsia="Times New Roman" w:hAnsi="Times New Roman"/>
          <w:sz w:val="20"/>
          <w:szCs w:val="20"/>
          <w:lang w:eastAsia="ru-RU"/>
        </w:rPr>
        <w:t>п</w:t>
      </w:r>
      <w:proofErr w:type="gramEnd"/>
      <w:r w:rsidRPr="00C63A43">
        <w:rPr>
          <w:rFonts w:ascii="Times New Roman" w:eastAsia="Times New Roman" w:hAnsi="Times New Roman"/>
          <w:sz w:val="20"/>
          <w:szCs w:val="20"/>
          <w:lang w:eastAsia="ru-RU"/>
        </w:rPr>
        <w:t xml:space="preserve">ідрозділів податкового аудиту ДПС у квітні 2024 року проведено понад 140 фактичних перевірок суб’єктів господарювання, які здійснюють торгівлю побутовою технікою та електронікою. За результатами </w:t>
      </w:r>
      <w:proofErr w:type="gramStart"/>
      <w:r w:rsidRPr="00C63A43">
        <w:rPr>
          <w:rFonts w:ascii="Times New Roman" w:eastAsia="Times New Roman" w:hAnsi="Times New Roman"/>
          <w:sz w:val="20"/>
          <w:szCs w:val="20"/>
          <w:lang w:eastAsia="ru-RU"/>
        </w:rPr>
        <w:t>перев</w:t>
      </w:r>
      <w:proofErr w:type="gramEnd"/>
      <w:r w:rsidRPr="00C63A43">
        <w:rPr>
          <w:rFonts w:ascii="Times New Roman" w:eastAsia="Times New Roman" w:hAnsi="Times New Roman"/>
          <w:sz w:val="20"/>
          <w:szCs w:val="20"/>
          <w:lang w:eastAsia="ru-RU"/>
        </w:rPr>
        <w:t xml:space="preserve">ірок встановлено факти не проведення розрахункових операцій через РРО/ПРРО. </w:t>
      </w:r>
    </w:p>
    <w:p w:rsidR="00A03227" w:rsidRPr="00C63A43" w:rsidRDefault="00A03227" w:rsidP="00A03227">
      <w:pPr>
        <w:spacing w:after="0" w:line="240" w:lineRule="auto"/>
        <w:jc w:val="both"/>
        <w:rPr>
          <w:rFonts w:ascii="Times New Roman" w:eastAsia="Times New Roman" w:hAnsi="Times New Roman"/>
          <w:sz w:val="20"/>
          <w:szCs w:val="20"/>
          <w:lang w:eastAsia="ru-RU"/>
        </w:rPr>
      </w:pPr>
      <w:r w:rsidRPr="00C63A43">
        <w:rPr>
          <w:rFonts w:ascii="Times New Roman" w:eastAsia="Times New Roman" w:hAnsi="Times New Roman"/>
          <w:sz w:val="20"/>
          <w:szCs w:val="20"/>
          <w:lang w:eastAsia="ru-RU"/>
        </w:rPr>
        <w:lastRenderedPageBreak/>
        <w:t>Як наслідок, до платників податків будуть застосовані штрафні санкції в розмі</w:t>
      </w:r>
      <w:proofErr w:type="gramStart"/>
      <w:r w:rsidRPr="00C63A43">
        <w:rPr>
          <w:rFonts w:ascii="Times New Roman" w:eastAsia="Times New Roman" w:hAnsi="Times New Roman"/>
          <w:sz w:val="20"/>
          <w:szCs w:val="20"/>
          <w:lang w:eastAsia="ru-RU"/>
        </w:rPr>
        <w:t>р</w:t>
      </w:r>
      <w:proofErr w:type="gramEnd"/>
      <w:r w:rsidRPr="00C63A43">
        <w:rPr>
          <w:rFonts w:ascii="Times New Roman" w:eastAsia="Times New Roman" w:hAnsi="Times New Roman"/>
          <w:sz w:val="20"/>
          <w:szCs w:val="20"/>
          <w:lang w:eastAsia="ru-RU"/>
        </w:rPr>
        <w:t xml:space="preserve">і понад 6,5 млн гривень. </w:t>
      </w:r>
    </w:p>
    <w:p w:rsidR="00A03227" w:rsidRPr="00C63A43" w:rsidRDefault="00A03227" w:rsidP="00A03227">
      <w:pPr>
        <w:spacing w:after="0" w:line="240" w:lineRule="auto"/>
        <w:jc w:val="both"/>
        <w:rPr>
          <w:rFonts w:ascii="Times New Roman" w:eastAsia="Times New Roman" w:hAnsi="Times New Roman"/>
          <w:sz w:val="20"/>
          <w:szCs w:val="20"/>
          <w:lang w:eastAsia="ru-RU"/>
        </w:rPr>
      </w:pPr>
      <w:r w:rsidRPr="00C63A43">
        <w:rPr>
          <w:rFonts w:ascii="Times New Roman" w:eastAsia="Times New Roman" w:hAnsi="Times New Roman"/>
          <w:sz w:val="20"/>
          <w:szCs w:val="20"/>
          <w:lang w:eastAsia="ru-RU"/>
        </w:rPr>
        <w:t>Державна податкова служба України зазнача</w:t>
      </w:r>
      <w:proofErr w:type="gramStart"/>
      <w:r w:rsidRPr="00C63A43">
        <w:rPr>
          <w:rFonts w:ascii="Times New Roman" w:eastAsia="Times New Roman" w:hAnsi="Times New Roman"/>
          <w:sz w:val="20"/>
          <w:szCs w:val="20"/>
          <w:lang w:eastAsia="ru-RU"/>
        </w:rPr>
        <w:t>є,</w:t>
      </w:r>
      <w:proofErr w:type="gramEnd"/>
      <w:r w:rsidRPr="00C63A43">
        <w:rPr>
          <w:rFonts w:ascii="Times New Roman" w:eastAsia="Times New Roman" w:hAnsi="Times New Roman"/>
          <w:sz w:val="20"/>
          <w:szCs w:val="20"/>
          <w:lang w:eastAsia="ru-RU"/>
        </w:rPr>
        <w:t xml:space="preserve"> що лише сумлінне виконання платниками податків визначених законодавством обов’язків, у т.ч. із фіскалізації розрахунків, є запорукою сталого розвитку бізнесу та відсутності санкцій з боку контролюючих органів. </w:t>
      </w:r>
    </w:p>
    <w:p w:rsidR="00934E76" w:rsidRDefault="00934E76" w:rsidP="00A03227">
      <w:pPr>
        <w:spacing w:after="0" w:line="240" w:lineRule="auto"/>
        <w:outlineLvl w:val="0"/>
        <w:rPr>
          <w:rFonts w:ascii="Times New Roman" w:eastAsia="Times New Roman" w:hAnsi="Times New Roman"/>
          <w:b/>
          <w:bCs/>
          <w:kern w:val="36"/>
          <w:sz w:val="20"/>
          <w:szCs w:val="20"/>
          <w:lang w:val="en-US" w:eastAsia="ru-RU"/>
        </w:rPr>
      </w:pPr>
    </w:p>
    <w:p w:rsidR="00A03227" w:rsidRPr="00C63A43" w:rsidRDefault="00A03227" w:rsidP="00A03227">
      <w:pPr>
        <w:spacing w:after="0" w:line="240" w:lineRule="auto"/>
        <w:outlineLvl w:val="0"/>
        <w:rPr>
          <w:rFonts w:ascii="Times New Roman" w:eastAsia="Times New Roman" w:hAnsi="Times New Roman"/>
          <w:b/>
          <w:bCs/>
          <w:kern w:val="36"/>
          <w:sz w:val="20"/>
          <w:szCs w:val="20"/>
          <w:lang w:eastAsia="ru-RU"/>
        </w:rPr>
      </w:pPr>
      <w:r w:rsidRPr="00C63A43">
        <w:rPr>
          <w:rFonts w:ascii="Times New Roman" w:eastAsia="Times New Roman" w:hAnsi="Times New Roman"/>
          <w:b/>
          <w:bCs/>
          <w:kern w:val="36"/>
          <w:sz w:val="20"/>
          <w:szCs w:val="20"/>
          <w:lang w:eastAsia="ru-RU"/>
        </w:rPr>
        <w:t>ДПС продовжує міжнародну співпрацю для досягнення індикаторів, визначених Національною стратегією доході</w:t>
      </w:r>
      <w:proofErr w:type="gramStart"/>
      <w:r w:rsidRPr="00C63A43">
        <w:rPr>
          <w:rFonts w:ascii="Times New Roman" w:eastAsia="Times New Roman" w:hAnsi="Times New Roman"/>
          <w:b/>
          <w:bCs/>
          <w:kern w:val="36"/>
          <w:sz w:val="20"/>
          <w:szCs w:val="20"/>
          <w:lang w:eastAsia="ru-RU"/>
        </w:rPr>
        <w:t>в</w:t>
      </w:r>
      <w:proofErr w:type="gramEnd"/>
    </w:p>
    <w:p w:rsidR="00A03227" w:rsidRPr="00C63A43" w:rsidRDefault="00A03227" w:rsidP="00A03227">
      <w:pPr>
        <w:spacing w:after="0" w:line="240" w:lineRule="auto"/>
        <w:jc w:val="both"/>
        <w:rPr>
          <w:rFonts w:ascii="Times New Roman" w:eastAsia="Times New Roman" w:hAnsi="Times New Roman"/>
          <w:sz w:val="20"/>
          <w:szCs w:val="20"/>
          <w:lang w:eastAsia="ru-RU"/>
        </w:rPr>
      </w:pPr>
      <w:r w:rsidRPr="00C63A43">
        <w:rPr>
          <w:rFonts w:ascii="Times New Roman" w:eastAsia="Times New Roman" w:hAnsi="Times New Roman"/>
          <w:sz w:val="20"/>
          <w:szCs w:val="20"/>
          <w:lang w:eastAsia="ru-RU"/>
        </w:rPr>
        <w:t xml:space="preserve">Від сьогодні, 27 травня, розпочала роботу чергова місія Податково-бюджетного департаменту Міжнародного </w:t>
      </w:r>
      <w:proofErr w:type="gramStart"/>
      <w:r w:rsidRPr="00C63A43">
        <w:rPr>
          <w:rFonts w:ascii="Times New Roman" w:eastAsia="Times New Roman" w:hAnsi="Times New Roman"/>
          <w:sz w:val="20"/>
          <w:szCs w:val="20"/>
          <w:lang w:eastAsia="ru-RU"/>
        </w:rPr>
        <w:t>валютного</w:t>
      </w:r>
      <w:proofErr w:type="gramEnd"/>
      <w:r w:rsidRPr="00C63A43">
        <w:rPr>
          <w:rFonts w:ascii="Times New Roman" w:eastAsia="Times New Roman" w:hAnsi="Times New Roman"/>
          <w:sz w:val="20"/>
          <w:szCs w:val="20"/>
          <w:lang w:eastAsia="ru-RU"/>
        </w:rPr>
        <w:t xml:space="preserve"> фонду. До складу української делегації увійшли представники ДПС на чолі з в. о. Голови ДПС Тетяною Кі</w:t>
      </w:r>
      <w:proofErr w:type="gramStart"/>
      <w:r w:rsidRPr="00C63A43">
        <w:rPr>
          <w:rFonts w:ascii="Times New Roman" w:eastAsia="Times New Roman" w:hAnsi="Times New Roman"/>
          <w:sz w:val="20"/>
          <w:szCs w:val="20"/>
          <w:lang w:eastAsia="ru-RU"/>
        </w:rPr>
        <w:t>р</w:t>
      </w:r>
      <w:proofErr w:type="gramEnd"/>
      <w:r w:rsidRPr="00C63A43">
        <w:rPr>
          <w:rFonts w:ascii="Times New Roman" w:eastAsia="Times New Roman" w:hAnsi="Times New Roman"/>
          <w:sz w:val="20"/>
          <w:szCs w:val="20"/>
          <w:lang w:eastAsia="ru-RU"/>
        </w:rPr>
        <w:t xml:space="preserve">ієнко та Міністерства фінансів України. </w:t>
      </w:r>
    </w:p>
    <w:p w:rsidR="00A03227" w:rsidRPr="00C63A43" w:rsidRDefault="00A03227" w:rsidP="00A03227">
      <w:pPr>
        <w:spacing w:after="0" w:line="240" w:lineRule="auto"/>
        <w:jc w:val="both"/>
        <w:rPr>
          <w:rFonts w:ascii="Times New Roman" w:eastAsia="Times New Roman" w:hAnsi="Times New Roman"/>
          <w:sz w:val="20"/>
          <w:szCs w:val="20"/>
          <w:lang w:eastAsia="ru-RU"/>
        </w:rPr>
      </w:pPr>
      <w:r w:rsidRPr="00C63A43">
        <w:rPr>
          <w:rFonts w:ascii="Times New Roman" w:eastAsia="Times New Roman" w:hAnsi="Times New Roman"/>
          <w:sz w:val="20"/>
          <w:szCs w:val="20"/>
          <w:lang w:eastAsia="ru-RU"/>
        </w:rPr>
        <w:t xml:space="preserve">Відповідно до попередньо узгоджених з експертами МВФ </w:t>
      </w:r>
      <w:proofErr w:type="gramStart"/>
      <w:r w:rsidRPr="00C63A43">
        <w:rPr>
          <w:rFonts w:ascii="Times New Roman" w:eastAsia="Times New Roman" w:hAnsi="Times New Roman"/>
          <w:sz w:val="20"/>
          <w:szCs w:val="20"/>
          <w:lang w:eastAsia="ru-RU"/>
        </w:rPr>
        <w:t>пр</w:t>
      </w:r>
      <w:proofErr w:type="gramEnd"/>
      <w:r w:rsidRPr="00C63A43">
        <w:rPr>
          <w:rFonts w:ascii="Times New Roman" w:eastAsia="Times New Roman" w:hAnsi="Times New Roman"/>
          <w:sz w:val="20"/>
          <w:szCs w:val="20"/>
          <w:lang w:eastAsia="ru-RU"/>
        </w:rPr>
        <w:t xml:space="preserve">іоритетних напрямів робота зосереджуватиметься на реформуванні податкового адміністрування в Україні, зокрема, впровадженні реформ у рамках НСД, посиленні аналізу ризиків у ДПС та модернізації податкового аудиту. </w:t>
      </w:r>
    </w:p>
    <w:p w:rsidR="00A03227" w:rsidRPr="00C63A43" w:rsidRDefault="00A03227" w:rsidP="00A03227">
      <w:pPr>
        <w:spacing w:after="0" w:line="240" w:lineRule="auto"/>
        <w:jc w:val="both"/>
        <w:rPr>
          <w:rFonts w:ascii="Times New Roman" w:eastAsia="Times New Roman" w:hAnsi="Times New Roman"/>
          <w:sz w:val="20"/>
          <w:szCs w:val="20"/>
          <w:lang w:eastAsia="ru-RU"/>
        </w:rPr>
      </w:pPr>
      <w:proofErr w:type="gramStart"/>
      <w:r w:rsidRPr="00C63A43">
        <w:rPr>
          <w:rFonts w:ascii="Times New Roman" w:eastAsia="Times New Roman" w:hAnsi="Times New Roman"/>
          <w:sz w:val="20"/>
          <w:szCs w:val="20"/>
          <w:lang w:eastAsia="ru-RU"/>
        </w:rPr>
        <w:t>П</w:t>
      </w:r>
      <w:proofErr w:type="gramEnd"/>
      <w:r w:rsidRPr="00C63A43">
        <w:rPr>
          <w:rFonts w:ascii="Times New Roman" w:eastAsia="Times New Roman" w:hAnsi="Times New Roman"/>
          <w:sz w:val="20"/>
          <w:szCs w:val="20"/>
          <w:lang w:eastAsia="ru-RU"/>
        </w:rPr>
        <w:t xml:space="preserve">ід час місії експертами МВФ заплановано проведення практично-орієнтованого семінару  щодо роботи з аналізу ризиків. </w:t>
      </w:r>
    </w:p>
    <w:p w:rsidR="00934E76" w:rsidRDefault="00934E76" w:rsidP="00A03227">
      <w:pPr>
        <w:spacing w:after="0" w:line="240" w:lineRule="auto"/>
        <w:outlineLvl w:val="0"/>
        <w:rPr>
          <w:rFonts w:ascii="Times New Roman" w:eastAsia="Times New Roman" w:hAnsi="Times New Roman"/>
          <w:b/>
          <w:bCs/>
          <w:kern w:val="36"/>
          <w:sz w:val="20"/>
          <w:szCs w:val="20"/>
          <w:lang w:val="en-US" w:eastAsia="ru-RU"/>
        </w:rPr>
      </w:pPr>
    </w:p>
    <w:p w:rsidR="00A03227" w:rsidRPr="00C63A43" w:rsidRDefault="00A03227" w:rsidP="00A03227">
      <w:pPr>
        <w:spacing w:after="0" w:line="240" w:lineRule="auto"/>
        <w:outlineLvl w:val="0"/>
        <w:rPr>
          <w:rFonts w:ascii="Times New Roman" w:eastAsia="Times New Roman" w:hAnsi="Times New Roman"/>
          <w:b/>
          <w:bCs/>
          <w:kern w:val="36"/>
          <w:sz w:val="20"/>
          <w:szCs w:val="20"/>
          <w:lang w:eastAsia="ru-RU"/>
        </w:rPr>
      </w:pPr>
      <w:r w:rsidRPr="00C63A43">
        <w:rPr>
          <w:rFonts w:ascii="Times New Roman" w:eastAsia="Times New Roman" w:hAnsi="Times New Roman"/>
          <w:b/>
          <w:bCs/>
          <w:kern w:val="36"/>
          <w:sz w:val="20"/>
          <w:szCs w:val="20"/>
          <w:lang w:eastAsia="ru-RU"/>
        </w:rPr>
        <w:t>Чи повинні ФОПи – платники єдиного податку третьої групи та ПДВ зберігати первинні документи?</w:t>
      </w:r>
    </w:p>
    <w:p w:rsidR="00A03227" w:rsidRPr="00C63A43" w:rsidRDefault="00A03227" w:rsidP="00A03227">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r w:rsidRPr="00C63A43">
        <w:rPr>
          <w:rFonts w:ascii="Times New Roman" w:eastAsia="Times New Roman" w:hAnsi="Times New Roman"/>
          <w:sz w:val="20"/>
          <w:szCs w:val="20"/>
          <w:lang w:eastAsia="ru-RU"/>
        </w:rPr>
        <w:t xml:space="preserve">Головне управління ДПС у Дніпропетровській області </w:t>
      </w:r>
      <w:r w:rsidRPr="00C63A43">
        <w:rPr>
          <w:rFonts w:ascii="Times New Roman" w:eastAsia="Times New Roman" w:hAnsi="Times New Roman"/>
          <w:sz w:val="20"/>
          <w:szCs w:val="20"/>
          <w:shd w:val="clear" w:color="auto" w:fill="FFFFFF"/>
          <w:lang w:eastAsia="ru-RU"/>
        </w:rPr>
        <w:t>нагаду</w:t>
      </w:r>
      <w:proofErr w:type="gramStart"/>
      <w:r w:rsidRPr="00C63A43">
        <w:rPr>
          <w:rFonts w:ascii="Times New Roman" w:eastAsia="Times New Roman" w:hAnsi="Times New Roman"/>
          <w:sz w:val="20"/>
          <w:szCs w:val="20"/>
          <w:shd w:val="clear" w:color="auto" w:fill="FFFFFF"/>
          <w:lang w:eastAsia="ru-RU"/>
        </w:rPr>
        <w:t>є,</w:t>
      </w:r>
      <w:proofErr w:type="gramEnd"/>
      <w:r w:rsidRPr="00C63A43">
        <w:rPr>
          <w:rFonts w:ascii="Times New Roman" w:eastAsia="Times New Roman" w:hAnsi="Times New Roman"/>
          <w:sz w:val="20"/>
          <w:szCs w:val="20"/>
          <w:shd w:val="clear" w:color="auto" w:fill="FFFFFF"/>
          <w:lang w:eastAsia="ru-RU"/>
        </w:rPr>
        <w:t xml:space="preserve"> що згідно з абзацом другим – четвертим п. 296.1 ст. 296 Податкового кодексу України (далі – ПКУ) платники єдиного податку третьої групи (фізичні особи – підприємці), які є платниками податку на додану вартість (далі – ПДВ), ведуть облік доходів і витрат за типовою формою та в порядку, що встановлені центральним органом виконавчої влади, що забезпечує формування та реалізує державну фінансову політику.</w:t>
      </w:r>
      <w:r w:rsidRPr="00C63A43">
        <w:rPr>
          <w:rFonts w:ascii="Times New Roman" w:eastAsia="Times New Roman" w:hAnsi="Times New Roman"/>
          <w:sz w:val="20"/>
          <w:szCs w:val="20"/>
          <w:lang w:eastAsia="ru-RU"/>
        </w:rPr>
        <w:t xml:space="preserve"> </w:t>
      </w:r>
    </w:p>
    <w:p w:rsidR="00A03227" w:rsidRPr="00C63A43" w:rsidRDefault="00A03227" w:rsidP="00A03227">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r w:rsidRPr="00C63A43">
        <w:rPr>
          <w:rFonts w:ascii="Times New Roman" w:eastAsia="Times New Roman" w:hAnsi="Times New Roman"/>
          <w:sz w:val="20"/>
          <w:szCs w:val="20"/>
          <w:shd w:val="clear" w:color="auto" w:fill="FFFFFF"/>
          <w:lang w:eastAsia="ru-RU"/>
        </w:rPr>
        <w:t xml:space="preserve">При цьому фізичні особи – </w:t>
      </w:r>
      <w:proofErr w:type="gramStart"/>
      <w:r w:rsidRPr="00C63A43">
        <w:rPr>
          <w:rFonts w:ascii="Times New Roman" w:eastAsia="Times New Roman" w:hAnsi="Times New Roman"/>
          <w:sz w:val="20"/>
          <w:szCs w:val="20"/>
          <w:shd w:val="clear" w:color="auto" w:fill="FFFFFF"/>
          <w:lang w:eastAsia="ru-RU"/>
        </w:rPr>
        <w:t>п</w:t>
      </w:r>
      <w:proofErr w:type="gramEnd"/>
      <w:r w:rsidRPr="00C63A43">
        <w:rPr>
          <w:rFonts w:ascii="Times New Roman" w:eastAsia="Times New Roman" w:hAnsi="Times New Roman"/>
          <w:sz w:val="20"/>
          <w:szCs w:val="20"/>
          <w:shd w:val="clear" w:color="auto" w:fill="FFFFFF"/>
          <w:lang w:eastAsia="ru-RU"/>
        </w:rPr>
        <w:t>ідприємці – платники єдиного податку третьої групи ведуть облік доходів і витрат від виробництва та реалізації власної сільськогосподарської продукції окремо від обліку доходів і витрат від здійснення інших видів підприємницької діяльності.</w:t>
      </w:r>
      <w:r w:rsidRPr="00C63A43">
        <w:rPr>
          <w:rFonts w:ascii="Times New Roman" w:eastAsia="Times New Roman" w:hAnsi="Times New Roman"/>
          <w:sz w:val="20"/>
          <w:szCs w:val="20"/>
          <w:lang w:eastAsia="ru-RU"/>
        </w:rPr>
        <w:t xml:space="preserve"> </w:t>
      </w:r>
    </w:p>
    <w:p w:rsidR="00A03227" w:rsidRPr="00C63A43" w:rsidRDefault="00A03227" w:rsidP="00A03227">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proofErr w:type="gramStart"/>
      <w:r w:rsidRPr="00C63A43">
        <w:rPr>
          <w:rFonts w:ascii="Times New Roman" w:eastAsia="Times New Roman" w:hAnsi="Times New Roman"/>
          <w:sz w:val="20"/>
          <w:szCs w:val="20"/>
          <w:shd w:val="clear" w:color="auto" w:fill="FFFFFF"/>
          <w:lang w:eastAsia="ru-RU"/>
        </w:rPr>
        <w:t>Обл</w:t>
      </w:r>
      <w:proofErr w:type="gramEnd"/>
      <w:r w:rsidRPr="00C63A43">
        <w:rPr>
          <w:rFonts w:ascii="Times New Roman" w:eastAsia="Times New Roman" w:hAnsi="Times New Roman"/>
          <w:sz w:val="20"/>
          <w:szCs w:val="20"/>
          <w:shd w:val="clear" w:color="auto" w:fill="FFFFFF"/>
          <w:lang w:eastAsia="ru-RU"/>
        </w:rPr>
        <w:t>ік доходів та витрат може вестися в паперовому та/або електронному вигляді, у тому числі через електронний кабінет.</w:t>
      </w:r>
      <w:r w:rsidRPr="00C63A43">
        <w:rPr>
          <w:rFonts w:ascii="Times New Roman" w:eastAsia="Times New Roman" w:hAnsi="Times New Roman"/>
          <w:sz w:val="20"/>
          <w:szCs w:val="20"/>
          <w:lang w:eastAsia="ru-RU"/>
        </w:rPr>
        <w:t xml:space="preserve"> </w:t>
      </w:r>
    </w:p>
    <w:p w:rsidR="00A03227" w:rsidRPr="00C63A43" w:rsidRDefault="00A03227" w:rsidP="00A03227">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r w:rsidRPr="00C63A43">
        <w:rPr>
          <w:rFonts w:ascii="Times New Roman" w:eastAsia="Times New Roman" w:hAnsi="Times New Roman"/>
          <w:sz w:val="20"/>
          <w:szCs w:val="20"/>
          <w:shd w:val="clear" w:color="auto" w:fill="FFFFFF"/>
          <w:lang w:eastAsia="ru-RU"/>
        </w:rPr>
        <w:t>Вимоги п. 296.1 ст. 296 ПКУ не застосовуються платниками єдиного податку третьої групи – електронними резидентами (е-резидентами) (абзац шостий п. 296.1 ст. 296 ПКУ).</w:t>
      </w:r>
      <w:r w:rsidRPr="00C63A43">
        <w:rPr>
          <w:rFonts w:ascii="Times New Roman" w:eastAsia="Times New Roman" w:hAnsi="Times New Roman"/>
          <w:sz w:val="20"/>
          <w:szCs w:val="20"/>
          <w:lang w:eastAsia="ru-RU"/>
        </w:rPr>
        <w:t xml:space="preserve"> </w:t>
      </w:r>
    </w:p>
    <w:p w:rsidR="00A03227" w:rsidRPr="00C63A43" w:rsidRDefault="00A03227" w:rsidP="00A03227">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r w:rsidRPr="00C63A43">
        <w:rPr>
          <w:rFonts w:ascii="Times New Roman" w:eastAsia="Times New Roman" w:hAnsi="Times New Roman"/>
          <w:sz w:val="20"/>
          <w:szCs w:val="20"/>
          <w:shd w:val="clear" w:color="auto" w:fill="FFFFFF"/>
          <w:lang w:eastAsia="ru-RU"/>
        </w:rPr>
        <w:t xml:space="preserve">Типова форма, за якою здійснюється </w:t>
      </w:r>
      <w:proofErr w:type="gramStart"/>
      <w:r w:rsidRPr="00C63A43">
        <w:rPr>
          <w:rFonts w:ascii="Times New Roman" w:eastAsia="Times New Roman" w:hAnsi="Times New Roman"/>
          <w:sz w:val="20"/>
          <w:szCs w:val="20"/>
          <w:shd w:val="clear" w:color="auto" w:fill="FFFFFF"/>
          <w:lang w:eastAsia="ru-RU"/>
        </w:rPr>
        <w:t>обл</w:t>
      </w:r>
      <w:proofErr w:type="gramEnd"/>
      <w:r w:rsidRPr="00C63A43">
        <w:rPr>
          <w:rFonts w:ascii="Times New Roman" w:eastAsia="Times New Roman" w:hAnsi="Times New Roman"/>
          <w:sz w:val="20"/>
          <w:szCs w:val="20"/>
          <w:shd w:val="clear" w:color="auto" w:fill="FFFFFF"/>
          <w:lang w:eastAsia="ru-RU"/>
        </w:rPr>
        <w:t>ік доходів і витрат фізичними особами – підприємцями – платниками єдиного податку третьої групи, які є платниками податку на додану вартість та порядок її ведення затверджені наказом Міністерства фінансів України від 30.11.2022 № 405 зі змінами та доповненнями.</w:t>
      </w:r>
      <w:r w:rsidRPr="00C63A43">
        <w:rPr>
          <w:rFonts w:ascii="Times New Roman" w:eastAsia="Times New Roman" w:hAnsi="Times New Roman"/>
          <w:sz w:val="20"/>
          <w:szCs w:val="20"/>
          <w:lang w:eastAsia="ru-RU"/>
        </w:rPr>
        <w:t xml:space="preserve"> </w:t>
      </w:r>
    </w:p>
    <w:p w:rsidR="00A03227" w:rsidRPr="00C63A43" w:rsidRDefault="00A03227" w:rsidP="00A03227">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r w:rsidRPr="00C63A43">
        <w:rPr>
          <w:rFonts w:ascii="Times New Roman" w:eastAsia="Times New Roman" w:hAnsi="Times New Roman"/>
          <w:sz w:val="20"/>
          <w:szCs w:val="20"/>
          <w:shd w:val="clear" w:color="auto" w:fill="FFFFFF"/>
          <w:lang w:eastAsia="ru-RU"/>
        </w:rPr>
        <w:t>Крім того, п. 12 ст. 3 Закону України від 06 липня 1995 року № 265/95-ВР «Про застосування реєстраторів розрахункових операцій у сфері торгі</w:t>
      </w:r>
      <w:proofErr w:type="gramStart"/>
      <w:r w:rsidRPr="00C63A43">
        <w:rPr>
          <w:rFonts w:ascii="Times New Roman" w:eastAsia="Times New Roman" w:hAnsi="Times New Roman"/>
          <w:sz w:val="20"/>
          <w:szCs w:val="20"/>
          <w:shd w:val="clear" w:color="auto" w:fill="FFFFFF"/>
          <w:lang w:eastAsia="ru-RU"/>
        </w:rPr>
        <w:t>вл</w:t>
      </w:r>
      <w:proofErr w:type="gramEnd"/>
      <w:r w:rsidRPr="00C63A43">
        <w:rPr>
          <w:rFonts w:ascii="Times New Roman" w:eastAsia="Times New Roman" w:hAnsi="Times New Roman"/>
          <w:sz w:val="20"/>
          <w:szCs w:val="20"/>
          <w:shd w:val="clear" w:color="auto" w:fill="FFFFFF"/>
          <w:lang w:eastAsia="ru-RU"/>
        </w:rPr>
        <w:t>і, громадського харчування та послуг» (із змінами) (далі – Закон № 265) встановлено, що суб’єкти господарювання, які здійснюють розрахункові операції в готівковій та/або в безготівковій формі (із застосуванням електронних платіжних засобів, платіжних чеків, жетонів тощо) при продажу товарів (наданні послуг) у сфері торгі</w:t>
      </w:r>
      <w:proofErr w:type="gramStart"/>
      <w:r w:rsidRPr="00C63A43">
        <w:rPr>
          <w:rFonts w:ascii="Times New Roman" w:eastAsia="Times New Roman" w:hAnsi="Times New Roman"/>
          <w:sz w:val="20"/>
          <w:szCs w:val="20"/>
          <w:shd w:val="clear" w:color="auto" w:fill="FFFFFF"/>
          <w:lang w:eastAsia="ru-RU"/>
        </w:rPr>
        <w:t>вл</w:t>
      </w:r>
      <w:proofErr w:type="gramEnd"/>
      <w:r w:rsidRPr="00C63A43">
        <w:rPr>
          <w:rFonts w:ascii="Times New Roman" w:eastAsia="Times New Roman" w:hAnsi="Times New Roman"/>
          <w:sz w:val="20"/>
          <w:szCs w:val="20"/>
          <w:shd w:val="clear" w:color="auto" w:fill="FFFFFF"/>
          <w:lang w:eastAsia="ru-RU"/>
        </w:rPr>
        <w:t xml:space="preserve">і, громадського харчування та послуг, а також операції з приймання готівки для виконання платіжної операції зобов’язані вести в порядку, встановленому законодавством, облік товарних запасів, здійснювати продаж лише тих товарів (послуг), що відображені в такому </w:t>
      </w:r>
      <w:proofErr w:type="gramStart"/>
      <w:r w:rsidRPr="00C63A43">
        <w:rPr>
          <w:rFonts w:ascii="Times New Roman" w:eastAsia="Times New Roman" w:hAnsi="Times New Roman"/>
          <w:sz w:val="20"/>
          <w:szCs w:val="20"/>
          <w:shd w:val="clear" w:color="auto" w:fill="FFFFFF"/>
          <w:lang w:eastAsia="ru-RU"/>
        </w:rPr>
        <w:t>обл</w:t>
      </w:r>
      <w:proofErr w:type="gramEnd"/>
      <w:r w:rsidRPr="00C63A43">
        <w:rPr>
          <w:rFonts w:ascii="Times New Roman" w:eastAsia="Times New Roman" w:hAnsi="Times New Roman"/>
          <w:sz w:val="20"/>
          <w:szCs w:val="20"/>
          <w:shd w:val="clear" w:color="auto" w:fill="FFFFFF"/>
          <w:lang w:eastAsia="ru-RU"/>
        </w:rPr>
        <w:t xml:space="preserve">іку. Порядок та форма </w:t>
      </w:r>
      <w:proofErr w:type="gramStart"/>
      <w:r w:rsidRPr="00C63A43">
        <w:rPr>
          <w:rFonts w:ascii="Times New Roman" w:eastAsia="Times New Roman" w:hAnsi="Times New Roman"/>
          <w:sz w:val="20"/>
          <w:szCs w:val="20"/>
          <w:shd w:val="clear" w:color="auto" w:fill="FFFFFF"/>
          <w:lang w:eastAsia="ru-RU"/>
        </w:rPr>
        <w:t>обл</w:t>
      </w:r>
      <w:proofErr w:type="gramEnd"/>
      <w:r w:rsidRPr="00C63A43">
        <w:rPr>
          <w:rFonts w:ascii="Times New Roman" w:eastAsia="Times New Roman" w:hAnsi="Times New Roman"/>
          <w:sz w:val="20"/>
          <w:szCs w:val="20"/>
          <w:shd w:val="clear" w:color="auto" w:fill="FFFFFF"/>
          <w:lang w:eastAsia="ru-RU"/>
        </w:rPr>
        <w:t xml:space="preserve">іку товарних запасів для фізичних осіб – підприємців, у тому числі платників єдиного податку, встановлюється центральним органом виконавчої влади, та забезпечує формування та реалізує державну фінансову політику. При цьому суб’єкт господарювання зобов’язаний надати контролюючим органам на початок проведення перевірки документи (у паперовій або електронній формі), що підтверджують облік та походження товарних запасів (зокрема, але не виключно, документи щодо інвентаризації товарних запасів, документи про отримання товарів </w:t>
      </w:r>
      <w:proofErr w:type="gramStart"/>
      <w:r w:rsidRPr="00C63A43">
        <w:rPr>
          <w:rFonts w:ascii="Times New Roman" w:eastAsia="Times New Roman" w:hAnsi="Times New Roman"/>
          <w:sz w:val="20"/>
          <w:szCs w:val="20"/>
          <w:shd w:val="clear" w:color="auto" w:fill="FFFFFF"/>
          <w:lang w:eastAsia="ru-RU"/>
        </w:rPr>
        <w:t>в</w:t>
      </w:r>
      <w:proofErr w:type="gramEnd"/>
      <w:r w:rsidRPr="00C63A43">
        <w:rPr>
          <w:rFonts w:ascii="Times New Roman" w:eastAsia="Times New Roman" w:hAnsi="Times New Roman"/>
          <w:sz w:val="20"/>
          <w:szCs w:val="20"/>
          <w:shd w:val="clear" w:color="auto" w:fill="FFFFFF"/>
          <w:lang w:eastAsia="ru-RU"/>
        </w:rPr>
        <w:t>ід інших суб’єктів господарювання та/або документи на внутрішнє переміщення товарів, які на момент перевірки знаходяться у мі</w:t>
      </w:r>
      <w:proofErr w:type="gramStart"/>
      <w:r w:rsidRPr="00C63A43">
        <w:rPr>
          <w:rFonts w:ascii="Times New Roman" w:eastAsia="Times New Roman" w:hAnsi="Times New Roman"/>
          <w:sz w:val="20"/>
          <w:szCs w:val="20"/>
          <w:shd w:val="clear" w:color="auto" w:fill="FFFFFF"/>
          <w:lang w:eastAsia="ru-RU"/>
        </w:rPr>
        <w:t>ст</w:t>
      </w:r>
      <w:proofErr w:type="gramEnd"/>
      <w:r w:rsidRPr="00C63A43">
        <w:rPr>
          <w:rFonts w:ascii="Times New Roman" w:eastAsia="Times New Roman" w:hAnsi="Times New Roman"/>
          <w:sz w:val="20"/>
          <w:szCs w:val="20"/>
          <w:shd w:val="clear" w:color="auto" w:fill="FFFFFF"/>
          <w:lang w:eastAsia="ru-RU"/>
        </w:rPr>
        <w:t>і продажу (господарському об’єкті).</w:t>
      </w:r>
      <w:r w:rsidRPr="00C63A43">
        <w:rPr>
          <w:rFonts w:ascii="Times New Roman" w:eastAsia="Times New Roman" w:hAnsi="Times New Roman"/>
          <w:sz w:val="20"/>
          <w:szCs w:val="20"/>
          <w:lang w:eastAsia="ru-RU"/>
        </w:rPr>
        <w:t xml:space="preserve"> </w:t>
      </w:r>
    </w:p>
    <w:p w:rsidR="00A03227" w:rsidRPr="00C63A43" w:rsidRDefault="00A03227" w:rsidP="00A03227">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r w:rsidRPr="00C63A43">
        <w:rPr>
          <w:rFonts w:ascii="Times New Roman" w:eastAsia="Times New Roman" w:hAnsi="Times New Roman"/>
          <w:sz w:val="20"/>
          <w:szCs w:val="20"/>
          <w:shd w:val="clear" w:color="auto" w:fill="FFFFFF"/>
          <w:lang w:eastAsia="ru-RU"/>
        </w:rPr>
        <w:t xml:space="preserve">Такі вимоги не поширюються на фізичних осіб – </w:t>
      </w:r>
      <w:proofErr w:type="gramStart"/>
      <w:r w:rsidRPr="00C63A43">
        <w:rPr>
          <w:rFonts w:ascii="Times New Roman" w:eastAsia="Times New Roman" w:hAnsi="Times New Roman"/>
          <w:sz w:val="20"/>
          <w:szCs w:val="20"/>
          <w:shd w:val="clear" w:color="auto" w:fill="FFFFFF"/>
          <w:lang w:eastAsia="ru-RU"/>
        </w:rPr>
        <w:t>п</w:t>
      </w:r>
      <w:proofErr w:type="gramEnd"/>
      <w:r w:rsidRPr="00C63A43">
        <w:rPr>
          <w:rFonts w:ascii="Times New Roman" w:eastAsia="Times New Roman" w:hAnsi="Times New Roman"/>
          <w:sz w:val="20"/>
          <w:szCs w:val="20"/>
          <w:shd w:val="clear" w:color="auto" w:fill="FFFFFF"/>
          <w:lang w:eastAsia="ru-RU"/>
        </w:rPr>
        <w:t xml:space="preserve">ідприємців, які є платниками єдиного податку та не зареєстровані платниками ПДВ (крім тих, які провадять діяльність з реалізації технічно складних побутових товарів, що підлягають гарантійному ремонту, а також лікарських засобів та виробів медичного призначення, ювелірних та </w:t>
      </w:r>
      <w:proofErr w:type="gramStart"/>
      <w:r w:rsidRPr="00C63A43">
        <w:rPr>
          <w:rFonts w:ascii="Times New Roman" w:eastAsia="Times New Roman" w:hAnsi="Times New Roman"/>
          <w:sz w:val="20"/>
          <w:szCs w:val="20"/>
          <w:shd w:val="clear" w:color="auto" w:fill="FFFFFF"/>
          <w:lang w:eastAsia="ru-RU"/>
        </w:rPr>
        <w:t>побутових виробів з дорогоцінних металів, дорогоцінного каміння, дорогоцінного каміння органогенного утворення та напівдорогоцінного каміння).</w:t>
      </w:r>
      <w:r w:rsidRPr="00C63A43">
        <w:rPr>
          <w:rFonts w:ascii="Times New Roman" w:eastAsia="Times New Roman" w:hAnsi="Times New Roman"/>
          <w:sz w:val="20"/>
          <w:szCs w:val="20"/>
          <w:lang w:eastAsia="ru-RU"/>
        </w:rPr>
        <w:t xml:space="preserve"> </w:t>
      </w:r>
      <w:proofErr w:type="gramEnd"/>
    </w:p>
    <w:p w:rsidR="00A03227" w:rsidRPr="00C63A43" w:rsidRDefault="00A03227" w:rsidP="00A03227">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r w:rsidRPr="00C63A43">
        <w:rPr>
          <w:rFonts w:ascii="Times New Roman" w:eastAsia="Times New Roman" w:hAnsi="Times New Roman"/>
          <w:sz w:val="20"/>
          <w:szCs w:val="20"/>
          <w:shd w:val="clear" w:color="auto" w:fill="FFFFFF"/>
          <w:lang w:eastAsia="ru-RU"/>
        </w:rPr>
        <w:t xml:space="preserve">Відповідно до абзаців першого – другого п. 44.1 ст. 44 ПКУ для цілей оподаткування платники податків зобов’язані вести </w:t>
      </w:r>
      <w:proofErr w:type="gramStart"/>
      <w:r w:rsidRPr="00C63A43">
        <w:rPr>
          <w:rFonts w:ascii="Times New Roman" w:eastAsia="Times New Roman" w:hAnsi="Times New Roman"/>
          <w:sz w:val="20"/>
          <w:szCs w:val="20"/>
          <w:shd w:val="clear" w:color="auto" w:fill="FFFFFF"/>
          <w:lang w:eastAsia="ru-RU"/>
        </w:rPr>
        <w:t>обл</w:t>
      </w:r>
      <w:proofErr w:type="gramEnd"/>
      <w:r w:rsidRPr="00C63A43">
        <w:rPr>
          <w:rFonts w:ascii="Times New Roman" w:eastAsia="Times New Roman" w:hAnsi="Times New Roman"/>
          <w:sz w:val="20"/>
          <w:szCs w:val="20"/>
          <w:shd w:val="clear" w:color="auto" w:fill="FFFFFF"/>
          <w:lang w:eastAsia="ru-RU"/>
        </w:rPr>
        <w:t>ік доходів, витрат та інших показників, пов’язаних з визначенням об’єктів оподаткування та/або податкових зобов’язань, на підставі первинних документів, регістрів бухгалтерського обліку, фінансової звітності, інших документів, пов’язаних з обчисленням і сплатою податків і зборів, ведення яких передбачено законодавством.</w:t>
      </w:r>
      <w:r w:rsidRPr="00C63A43">
        <w:rPr>
          <w:rFonts w:ascii="Times New Roman" w:eastAsia="Times New Roman" w:hAnsi="Times New Roman"/>
          <w:sz w:val="20"/>
          <w:szCs w:val="20"/>
          <w:lang w:eastAsia="ru-RU"/>
        </w:rPr>
        <w:t xml:space="preserve"> </w:t>
      </w:r>
    </w:p>
    <w:p w:rsidR="00A03227" w:rsidRPr="00C63A43" w:rsidRDefault="00A03227" w:rsidP="00A03227">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r w:rsidRPr="00C63A43">
        <w:rPr>
          <w:rFonts w:ascii="Times New Roman" w:eastAsia="Times New Roman" w:hAnsi="Times New Roman"/>
          <w:sz w:val="20"/>
          <w:szCs w:val="20"/>
          <w:shd w:val="clear" w:color="auto" w:fill="FFFFFF"/>
          <w:lang w:eastAsia="ru-RU"/>
        </w:rPr>
        <w:t xml:space="preserve">Платникам податків забороняється формування показників податкової звітності, митних декларацій на </w:t>
      </w:r>
      <w:proofErr w:type="gramStart"/>
      <w:r w:rsidRPr="00C63A43">
        <w:rPr>
          <w:rFonts w:ascii="Times New Roman" w:eastAsia="Times New Roman" w:hAnsi="Times New Roman"/>
          <w:sz w:val="20"/>
          <w:szCs w:val="20"/>
          <w:shd w:val="clear" w:color="auto" w:fill="FFFFFF"/>
          <w:lang w:eastAsia="ru-RU"/>
        </w:rPr>
        <w:t>п</w:t>
      </w:r>
      <w:proofErr w:type="gramEnd"/>
      <w:r w:rsidRPr="00C63A43">
        <w:rPr>
          <w:rFonts w:ascii="Times New Roman" w:eastAsia="Times New Roman" w:hAnsi="Times New Roman"/>
          <w:sz w:val="20"/>
          <w:szCs w:val="20"/>
          <w:shd w:val="clear" w:color="auto" w:fill="FFFFFF"/>
          <w:lang w:eastAsia="ru-RU"/>
        </w:rPr>
        <w:t>ідставі даних, не підтверджених документами, що визначені абзацом першим п. 44.1 ст. 44 ПКУ.</w:t>
      </w:r>
      <w:r w:rsidRPr="00C63A43">
        <w:rPr>
          <w:rFonts w:ascii="Times New Roman" w:eastAsia="Times New Roman" w:hAnsi="Times New Roman"/>
          <w:sz w:val="20"/>
          <w:szCs w:val="20"/>
          <w:lang w:eastAsia="ru-RU"/>
        </w:rPr>
        <w:t xml:space="preserve"> </w:t>
      </w:r>
    </w:p>
    <w:p w:rsidR="00A03227" w:rsidRPr="00C63A43" w:rsidRDefault="00A03227" w:rsidP="00A03227">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proofErr w:type="gramStart"/>
      <w:r w:rsidRPr="00C63A43">
        <w:rPr>
          <w:rFonts w:ascii="Times New Roman" w:eastAsia="Times New Roman" w:hAnsi="Times New Roman"/>
          <w:sz w:val="20"/>
          <w:szCs w:val="20"/>
          <w:shd w:val="clear" w:color="auto" w:fill="FFFFFF"/>
          <w:lang w:eastAsia="ru-RU"/>
        </w:rPr>
        <w:t xml:space="preserve">Пунктом 44.3 ст. 44 ПКУ встановлено, що платники податків зобов’язані забезпечити зберігання документів та інформації, визначених п. 44.1 ст. 44 ПКУ, а також документів, пов’язаних із виконанням </w:t>
      </w:r>
      <w:r w:rsidRPr="00C63A43">
        <w:rPr>
          <w:rFonts w:ascii="Times New Roman" w:eastAsia="Times New Roman" w:hAnsi="Times New Roman"/>
          <w:sz w:val="20"/>
          <w:szCs w:val="20"/>
          <w:shd w:val="clear" w:color="auto" w:fill="FFFFFF"/>
          <w:lang w:eastAsia="ru-RU"/>
        </w:rPr>
        <w:lastRenderedPageBreak/>
        <w:t>вимог законодавства, контроль за дотриманням якого покладено на контролюючі органи, протягом визначених законодавством строків, але не менше:</w:t>
      </w:r>
      <w:r w:rsidRPr="00C63A43">
        <w:rPr>
          <w:rFonts w:ascii="Times New Roman" w:eastAsia="Times New Roman" w:hAnsi="Times New Roman"/>
          <w:sz w:val="20"/>
          <w:szCs w:val="20"/>
          <w:lang w:eastAsia="ru-RU"/>
        </w:rPr>
        <w:t xml:space="preserve"> </w:t>
      </w:r>
      <w:proofErr w:type="gramEnd"/>
    </w:p>
    <w:p w:rsidR="00A03227" w:rsidRPr="00C63A43" w:rsidRDefault="00A03227" w:rsidP="00A03227">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proofErr w:type="gramStart"/>
      <w:r w:rsidRPr="00C63A43">
        <w:rPr>
          <w:rFonts w:ascii="Times New Roman" w:eastAsia="Times New Roman" w:hAnsi="Times New Roman"/>
          <w:sz w:val="20"/>
          <w:szCs w:val="20"/>
          <w:shd w:val="clear" w:color="auto" w:fill="FFFFFF"/>
          <w:lang w:eastAsia="ru-RU"/>
        </w:rPr>
        <w:t>2555 днів – для документів та інформації, необхідних для здійснення податкового контролю відповідно до ст.ст. 39 і 39 прим. 2 ПКУ (п.п. 44.3.1 п. 44.3 ст. 44 ПКУ);</w:t>
      </w:r>
      <w:r w:rsidRPr="00C63A43">
        <w:rPr>
          <w:rFonts w:ascii="Times New Roman" w:eastAsia="Times New Roman" w:hAnsi="Times New Roman"/>
          <w:sz w:val="20"/>
          <w:szCs w:val="20"/>
          <w:lang w:eastAsia="ru-RU"/>
        </w:rPr>
        <w:t xml:space="preserve"> </w:t>
      </w:r>
      <w:proofErr w:type="gramEnd"/>
    </w:p>
    <w:p w:rsidR="00A03227" w:rsidRPr="00C63A43" w:rsidRDefault="00A03227" w:rsidP="00A03227">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r w:rsidRPr="00C63A43">
        <w:rPr>
          <w:rFonts w:ascii="Times New Roman" w:eastAsia="Times New Roman" w:hAnsi="Times New Roman"/>
          <w:sz w:val="20"/>
          <w:szCs w:val="20"/>
          <w:shd w:val="clear" w:color="auto" w:fill="FFFFFF"/>
          <w:lang w:eastAsia="ru-RU"/>
        </w:rPr>
        <w:t>1825 днів – для первинних документів, регі</w:t>
      </w:r>
      <w:proofErr w:type="gramStart"/>
      <w:r w:rsidRPr="00C63A43">
        <w:rPr>
          <w:rFonts w:ascii="Times New Roman" w:eastAsia="Times New Roman" w:hAnsi="Times New Roman"/>
          <w:sz w:val="20"/>
          <w:szCs w:val="20"/>
          <w:shd w:val="clear" w:color="auto" w:fill="FFFFFF"/>
          <w:lang w:eastAsia="ru-RU"/>
        </w:rPr>
        <w:t>стр</w:t>
      </w:r>
      <w:proofErr w:type="gramEnd"/>
      <w:r w:rsidRPr="00C63A43">
        <w:rPr>
          <w:rFonts w:ascii="Times New Roman" w:eastAsia="Times New Roman" w:hAnsi="Times New Roman"/>
          <w:sz w:val="20"/>
          <w:szCs w:val="20"/>
          <w:shd w:val="clear" w:color="auto" w:fill="FFFFFF"/>
          <w:lang w:eastAsia="ru-RU"/>
        </w:rPr>
        <w:t xml:space="preserve">ів бухгалтерського обліку, фінансової звітності, інших документів, пов’язаних з обчисленням і сплатою податків і зборів, ведення яких передбачено законодавством, що складаються, зокрема, фізичними особами – підприємцями, у тому числі такими, що обрали спрощену систему оподаткування, щодо виплачених нерезиденту доходів (прибутків) із джерелом їх походження з України, що оподатковуються </w:t>
      </w:r>
      <w:proofErr w:type="gramStart"/>
      <w:r w:rsidRPr="00C63A43">
        <w:rPr>
          <w:rFonts w:ascii="Times New Roman" w:eastAsia="Times New Roman" w:hAnsi="Times New Roman"/>
          <w:sz w:val="20"/>
          <w:szCs w:val="20"/>
          <w:shd w:val="clear" w:color="auto" w:fill="FFFFFF"/>
          <w:lang w:eastAsia="ru-RU"/>
        </w:rPr>
        <w:t>в</w:t>
      </w:r>
      <w:proofErr w:type="gramEnd"/>
      <w:r w:rsidRPr="00C63A43">
        <w:rPr>
          <w:rFonts w:ascii="Times New Roman" w:eastAsia="Times New Roman" w:hAnsi="Times New Roman"/>
          <w:sz w:val="20"/>
          <w:szCs w:val="20"/>
          <w:shd w:val="clear" w:color="auto" w:fill="FFFFFF"/>
          <w:lang w:eastAsia="ru-RU"/>
        </w:rPr>
        <w:t xml:space="preserve"> </w:t>
      </w:r>
      <w:proofErr w:type="gramStart"/>
      <w:r w:rsidRPr="00C63A43">
        <w:rPr>
          <w:rFonts w:ascii="Times New Roman" w:eastAsia="Times New Roman" w:hAnsi="Times New Roman"/>
          <w:sz w:val="20"/>
          <w:szCs w:val="20"/>
          <w:shd w:val="clear" w:color="auto" w:fill="FFFFFF"/>
          <w:lang w:eastAsia="ru-RU"/>
        </w:rPr>
        <w:t>порядку</w:t>
      </w:r>
      <w:proofErr w:type="gramEnd"/>
      <w:r w:rsidRPr="00C63A43">
        <w:rPr>
          <w:rFonts w:ascii="Times New Roman" w:eastAsia="Times New Roman" w:hAnsi="Times New Roman"/>
          <w:sz w:val="20"/>
          <w:szCs w:val="20"/>
          <w:shd w:val="clear" w:color="auto" w:fill="FFFFFF"/>
          <w:lang w:eastAsia="ru-RU"/>
        </w:rPr>
        <w:t>, визначеному п. 141.4 ст. 141 ПКУ, за винятком документів, до яких застосовується більш тривалий строк зберігання згідно з п.п. 44.3.1 п. 44.3 ст. 44 ПКУ (п.п. 44.3.2 п. 44.3 ст. 44 ПКУ);</w:t>
      </w:r>
      <w:r w:rsidRPr="00C63A43">
        <w:rPr>
          <w:rFonts w:ascii="Times New Roman" w:eastAsia="Times New Roman" w:hAnsi="Times New Roman"/>
          <w:sz w:val="20"/>
          <w:szCs w:val="20"/>
          <w:lang w:eastAsia="ru-RU"/>
        </w:rPr>
        <w:t xml:space="preserve"> </w:t>
      </w:r>
    </w:p>
    <w:p w:rsidR="00A03227" w:rsidRPr="00C63A43" w:rsidRDefault="00A03227" w:rsidP="00A03227">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r w:rsidRPr="00C63A43">
        <w:rPr>
          <w:rFonts w:ascii="Times New Roman" w:eastAsia="Times New Roman" w:hAnsi="Times New Roman"/>
          <w:sz w:val="20"/>
          <w:szCs w:val="20"/>
          <w:shd w:val="clear" w:color="auto" w:fill="FFFFFF"/>
          <w:lang w:eastAsia="ru-RU"/>
        </w:rPr>
        <w:t xml:space="preserve">1095 днів – для інших документів, на які не поширюються вимоги </w:t>
      </w:r>
      <w:proofErr w:type="gramStart"/>
      <w:r w:rsidRPr="00C63A43">
        <w:rPr>
          <w:rFonts w:ascii="Times New Roman" w:eastAsia="Times New Roman" w:hAnsi="Times New Roman"/>
          <w:sz w:val="20"/>
          <w:szCs w:val="20"/>
          <w:shd w:val="clear" w:color="auto" w:fill="FFFFFF"/>
          <w:lang w:eastAsia="ru-RU"/>
        </w:rPr>
        <w:t>п</w:t>
      </w:r>
      <w:proofErr w:type="gramEnd"/>
      <w:r w:rsidRPr="00C63A43">
        <w:rPr>
          <w:rFonts w:ascii="Times New Roman" w:eastAsia="Times New Roman" w:hAnsi="Times New Roman"/>
          <w:sz w:val="20"/>
          <w:szCs w:val="20"/>
          <w:shd w:val="clear" w:color="auto" w:fill="FFFFFF"/>
          <w:lang w:eastAsia="ru-RU"/>
        </w:rPr>
        <w:t>ідпунктів 44.3.1 та 44.3.2 п. 44.3 ст. 44 ПКУ (п.п. 44.3.3 п. 44.3 ст. 44 ПКУ);</w:t>
      </w:r>
      <w:r w:rsidRPr="00C63A43">
        <w:rPr>
          <w:rFonts w:ascii="Times New Roman" w:eastAsia="Times New Roman" w:hAnsi="Times New Roman"/>
          <w:sz w:val="20"/>
          <w:szCs w:val="20"/>
          <w:lang w:eastAsia="ru-RU"/>
        </w:rPr>
        <w:t xml:space="preserve"> </w:t>
      </w:r>
    </w:p>
    <w:p w:rsidR="00A03227" w:rsidRPr="00C63A43" w:rsidRDefault="00A03227" w:rsidP="00A03227">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r w:rsidRPr="00C63A43">
        <w:rPr>
          <w:rFonts w:ascii="Times New Roman" w:eastAsia="Times New Roman" w:hAnsi="Times New Roman"/>
          <w:sz w:val="20"/>
          <w:szCs w:val="20"/>
          <w:shd w:val="clear" w:color="auto" w:fill="FFFFFF"/>
          <w:lang w:eastAsia="ru-RU"/>
        </w:rPr>
        <w:t xml:space="preserve">1095 днів – </w:t>
      </w:r>
      <w:proofErr w:type="gramStart"/>
      <w:r w:rsidRPr="00C63A43">
        <w:rPr>
          <w:rFonts w:ascii="Times New Roman" w:eastAsia="Times New Roman" w:hAnsi="Times New Roman"/>
          <w:sz w:val="20"/>
          <w:szCs w:val="20"/>
          <w:shd w:val="clear" w:color="auto" w:fill="FFFFFF"/>
          <w:lang w:eastAsia="ru-RU"/>
        </w:rPr>
        <w:t>для</w:t>
      </w:r>
      <w:proofErr w:type="gramEnd"/>
      <w:r w:rsidRPr="00C63A43">
        <w:rPr>
          <w:rFonts w:ascii="Times New Roman" w:eastAsia="Times New Roman" w:hAnsi="Times New Roman"/>
          <w:sz w:val="20"/>
          <w:szCs w:val="20"/>
          <w:shd w:val="clear" w:color="auto" w:fill="FFFFFF"/>
          <w:lang w:eastAsia="ru-RU"/>
        </w:rPr>
        <w:t xml:space="preserve"> документів, пов’язаних з виконанням вимог іншого законодавства, контроль за дотриманням якого покладено на контролюючі органи, включаючи дозвільні документи (п.п. 44.3.4 п. 44.3 ст. 44 ПКУ).</w:t>
      </w:r>
      <w:r w:rsidRPr="00C63A43">
        <w:rPr>
          <w:rFonts w:ascii="Times New Roman" w:eastAsia="Times New Roman" w:hAnsi="Times New Roman"/>
          <w:sz w:val="20"/>
          <w:szCs w:val="20"/>
          <w:lang w:eastAsia="ru-RU"/>
        </w:rPr>
        <w:t xml:space="preserve"> </w:t>
      </w:r>
    </w:p>
    <w:p w:rsidR="00A03227" w:rsidRPr="00C63A43" w:rsidRDefault="00A03227" w:rsidP="00A03227">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proofErr w:type="gramStart"/>
      <w:r w:rsidRPr="00C63A43">
        <w:rPr>
          <w:rFonts w:ascii="Times New Roman" w:eastAsia="Times New Roman" w:hAnsi="Times New Roman"/>
          <w:sz w:val="20"/>
          <w:szCs w:val="20"/>
          <w:shd w:val="clear" w:color="auto" w:fill="FFFFFF"/>
          <w:lang w:eastAsia="ru-RU"/>
        </w:rPr>
        <w:t>Строки зберігання документів та інформації, визначені п. 44.3 ст. 44 ПКУ, розраховуються з дня подання податкової звітності чи іншої звітності, передбаченої ПКУ, для складення якої використовуються зазначені документи та/або інформація, а в разі її неподання – з передбаченого ПКУ граничного строку подання такої звітності, а для документів, пов’язаних з виконанням вимог іншого законодавства</w:t>
      </w:r>
      <w:proofErr w:type="gramEnd"/>
      <w:r w:rsidRPr="00C63A43">
        <w:rPr>
          <w:rFonts w:ascii="Times New Roman" w:eastAsia="Times New Roman" w:hAnsi="Times New Roman"/>
          <w:sz w:val="20"/>
          <w:szCs w:val="20"/>
          <w:shd w:val="clear" w:color="auto" w:fill="FFFFFF"/>
          <w:lang w:eastAsia="ru-RU"/>
        </w:rPr>
        <w:t>, контроль за дотриманням якого покладено на контролюючі органи, – з дня здійснення відповідної господарської операції (</w:t>
      </w:r>
      <w:proofErr w:type="gramStart"/>
      <w:r w:rsidRPr="00C63A43">
        <w:rPr>
          <w:rFonts w:ascii="Times New Roman" w:eastAsia="Times New Roman" w:hAnsi="Times New Roman"/>
          <w:sz w:val="20"/>
          <w:szCs w:val="20"/>
          <w:shd w:val="clear" w:color="auto" w:fill="FFFFFF"/>
          <w:lang w:eastAsia="ru-RU"/>
        </w:rPr>
        <w:t>для</w:t>
      </w:r>
      <w:proofErr w:type="gramEnd"/>
      <w:r w:rsidRPr="00C63A43">
        <w:rPr>
          <w:rFonts w:ascii="Times New Roman" w:eastAsia="Times New Roman" w:hAnsi="Times New Roman"/>
          <w:sz w:val="20"/>
          <w:szCs w:val="20"/>
          <w:shd w:val="clear" w:color="auto" w:fill="FFFFFF"/>
          <w:lang w:eastAsia="ru-RU"/>
        </w:rPr>
        <w:t xml:space="preserve"> відповідних дозвільних </w:t>
      </w:r>
      <w:proofErr w:type="gramStart"/>
      <w:r w:rsidRPr="00C63A43">
        <w:rPr>
          <w:rFonts w:ascii="Times New Roman" w:eastAsia="Times New Roman" w:hAnsi="Times New Roman"/>
          <w:sz w:val="20"/>
          <w:szCs w:val="20"/>
          <w:shd w:val="clear" w:color="auto" w:fill="FFFFFF"/>
          <w:lang w:eastAsia="ru-RU"/>
        </w:rPr>
        <w:t>документ</w:t>
      </w:r>
      <w:proofErr w:type="gramEnd"/>
      <w:r w:rsidRPr="00C63A43">
        <w:rPr>
          <w:rFonts w:ascii="Times New Roman" w:eastAsia="Times New Roman" w:hAnsi="Times New Roman"/>
          <w:sz w:val="20"/>
          <w:szCs w:val="20"/>
          <w:shd w:val="clear" w:color="auto" w:fill="FFFFFF"/>
          <w:lang w:eastAsia="ru-RU"/>
        </w:rPr>
        <w:t>ів – з дня завершення строку їх дії).</w:t>
      </w:r>
      <w:r w:rsidRPr="00C63A43">
        <w:rPr>
          <w:rFonts w:ascii="Times New Roman" w:eastAsia="Times New Roman" w:hAnsi="Times New Roman"/>
          <w:sz w:val="20"/>
          <w:szCs w:val="20"/>
          <w:lang w:eastAsia="ru-RU"/>
        </w:rPr>
        <w:t xml:space="preserve"> </w:t>
      </w:r>
    </w:p>
    <w:p w:rsidR="00A03227" w:rsidRPr="00C63A43" w:rsidRDefault="00A03227" w:rsidP="00A03227">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r w:rsidRPr="00C63A43">
        <w:rPr>
          <w:rFonts w:ascii="Times New Roman" w:eastAsia="Times New Roman" w:hAnsi="Times New Roman"/>
          <w:sz w:val="20"/>
          <w:szCs w:val="20"/>
          <w:shd w:val="clear" w:color="auto" w:fill="FFFFFF"/>
          <w:lang w:eastAsia="ru-RU"/>
        </w:rPr>
        <w:t xml:space="preserve">У разі ліквідації платника податків, зокрема, документи, визначені п. 44.1 ст. 44 ПКУ, за період діяльності платника податків не менш як 1825 днів, що передували даті ліквідації платника податків, у встановленому законодавством порядку передаються до </w:t>
      </w:r>
      <w:proofErr w:type="gramStart"/>
      <w:r w:rsidRPr="00C63A43">
        <w:rPr>
          <w:rFonts w:ascii="Times New Roman" w:eastAsia="Times New Roman" w:hAnsi="Times New Roman"/>
          <w:sz w:val="20"/>
          <w:szCs w:val="20"/>
          <w:shd w:val="clear" w:color="auto" w:fill="FFFFFF"/>
          <w:lang w:eastAsia="ru-RU"/>
        </w:rPr>
        <w:t>арх</w:t>
      </w:r>
      <w:proofErr w:type="gramEnd"/>
      <w:r w:rsidRPr="00C63A43">
        <w:rPr>
          <w:rFonts w:ascii="Times New Roman" w:eastAsia="Times New Roman" w:hAnsi="Times New Roman"/>
          <w:sz w:val="20"/>
          <w:szCs w:val="20"/>
          <w:shd w:val="clear" w:color="auto" w:fill="FFFFFF"/>
          <w:lang w:eastAsia="ru-RU"/>
        </w:rPr>
        <w:t>іву.</w:t>
      </w:r>
      <w:r w:rsidRPr="00C63A43">
        <w:rPr>
          <w:rFonts w:ascii="Times New Roman" w:eastAsia="Times New Roman" w:hAnsi="Times New Roman"/>
          <w:sz w:val="20"/>
          <w:szCs w:val="20"/>
          <w:lang w:eastAsia="ru-RU"/>
        </w:rPr>
        <w:t xml:space="preserve"> </w:t>
      </w:r>
    </w:p>
    <w:p w:rsidR="00A03227" w:rsidRPr="00C63A43" w:rsidRDefault="00A03227" w:rsidP="00A03227">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proofErr w:type="gramStart"/>
      <w:r w:rsidRPr="00C63A43">
        <w:rPr>
          <w:rFonts w:ascii="Times New Roman" w:eastAsia="Times New Roman" w:hAnsi="Times New Roman"/>
          <w:sz w:val="20"/>
          <w:szCs w:val="20"/>
          <w:shd w:val="clear" w:color="auto" w:fill="FFFFFF"/>
          <w:lang w:eastAsia="ru-RU"/>
        </w:rPr>
        <w:t>Передбачені п. 44.3 ст. 44 ПКУ строки зберігання документів та інформації продовжуються на період зупинення відліку строку давності у випадках, передбачених п. 102.3 ст. 102 ПКУ.</w:t>
      </w:r>
      <w:r w:rsidRPr="00C63A43">
        <w:rPr>
          <w:rFonts w:ascii="Times New Roman" w:eastAsia="Times New Roman" w:hAnsi="Times New Roman"/>
          <w:sz w:val="20"/>
          <w:szCs w:val="20"/>
          <w:lang w:eastAsia="ru-RU"/>
        </w:rPr>
        <w:t xml:space="preserve"> </w:t>
      </w:r>
      <w:proofErr w:type="gramEnd"/>
    </w:p>
    <w:p w:rsidR="00A03227" w:rsidRPr="00C63A43" w:rsidRDefault="00A03227" w:rsidP="00A03227">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r w:rsidRPr="00C63A43">
        <w:rPr>
          <w:rFonts w:ascii="Times New Roman" w:eastAsia="Times New Roman" w:hAnsi="Times New Roman"/>
          <w:sz w:val="20"/>
          <w:szCs w:val="20"/>
          <w:shd w:val="clear" w:color="auto" w:fill="FFFFFF"/>
          <w:lang w:eastAsia="ru-RU"/>
        </w:rPr>
        <w:t>Отже, ст. 44 ПКУ встановлено мінімальні строки зберігання документі</w:t>
      </w:r>
      <w:proofErr w:type="gramStart"/>
      <w:r w:rsidRPr="00C63A43">
        <w:rPr>
          <w:rFonts w:ascii="Times New Roman" w:eastAsia="Times New Roman" w:hAnsi="Times New Roman"/>
          <w:sz w:val="20"/>
          <w:szCs w:val="20"/>
          <w:shd w:val="clear" w:color="auto" w:fill="FFFFFF"/>
          <w:lang w:eastAsia="ru-RU"/>
        </w:rPr>
        <w:t>в</w:t>
      </w:r>
      <w:proofErr w:type="gramEnd"/>
      <w:r w:rsidRPr="00C63A43">
        <w:rPr>
          <w:rFonts w:ascii="Times New Roman" w:eastAsia="Times New Roman" w:hAnsi="Times New Roman"/>
          <w:sz w:val="20"/>
          <w:szCs w:val="20"/>
          <w:shd w:val="clear" w:color="auto" w:fill="FFFFFF"/>
          <w:lang w:eastAsia="ru-RU"/>
        </w:rPr>
        <w:t xml:space="preserve"> </w:t>
      </w:r>
      <w:proofErr w:type="gramStart"/>
      <w:r w:rsidRPr="00C63A43">
        <w:rPr>
          <w:rFonts w:ascii="Times New Roman" w:eastAsia="Times New Roman" w:hAnsi="Times New Roman"/>
          <w:sz w:val="20"/>
          <w:szCs w:val="20"/>
          <w:shd w:val="clear" w:color="auto" w:fill="FFFFFF"/>
          <w:lang w:eastAsia="ru-RU"/>
        </w:rPr>
        <w:t>та</w:t>
      </w:r>
      <w:proofErr w:type="gramEnd"/>
      <w:r w:rsidRPr="00C63A43">
        <w:rPr>
          <w:rFonts w:ascii="Times New Roman" w:eastAsia="Times New Roman" w:hAnsi="Times New Roman"/>
          <w:sz w:val="20"/>
          <w:szCs w:val="20"/>
          <w:shd w:val="clear" w:color="auto" w:fill="FFFFFF"/>
          <w:lang w:eastAsia="ru-RU"/>
        </w:rPr>
        <w:t xml:space="preserve"> інформації, пов’язаних з обчисленням та сплатою податків і зборів із збільшенням цього строку при проведенні процедури оскарження у разі визначення сум зобов’язань контролюючими органами.</w:t>
      </w:r>
      <w:r w:rsidRPr="00C63A43">
        <w:rPr>
          <w:rFonts w:ascii="Times New Roman" w:eastAsia="Times New Roman" w:hAnsi="Times New Roman"/>
          <w:sz w:val="20"/>
          <w:szCs w:val="20"/>
          <w:lang w:eastAsia="ru-RU"/>
        </w:rPr>
        <w:t xml:space="preserve"> </w:t>
      </w:r>
    </w:p>
    <w:p w:rsidR="00A03227" w:rsidRPr="00C63A43" w:rsidRDefault="00A03227" w:rsidP="00A03227">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r w:rsidRPr="00C63A43">
        <w:rPr>
          <w:rFonts w:ascii="Times New Roman" w:eastAsia="Times New Roman" w:hAnsi="Times New Roman"/>
          <w:sz w:val="20"/>
          <w:szCs w:val="20"/>
          <w:shd w:val="clear" w:color="auto" w:fill="FFFFFF"/>
          <w:lang w:eastAsia="ru-RU"/>
        </w:rPr>
        <w:t xml:space="preserve">Слід зауважити, що п. 69.36 ст. 69 </w:t>
      </w:r>
      <w:proofErr w:type="gramStart"/>
      <w:r w:rsidRPr="00C63A43">
        <w:rPr>
          <w:rFonts w:ascii="Times New Roman" w:eastAsia="Times New Roman" w:hAnsi="Times New Roman"/>
          <w:sz w:val="20"/>
          <w:szCs w:val="20"/>
          <w:shd w:val="clear" w:color="auto" w:fill="FFFFFF"/>
          <w:lang w:eastAsia="ru-RU"/>
        </w:rPr>
        <w:t>п</w:t>
      </w:r>
      <w:proofErr w:type="gramEnd"/>
      <w:r w:rsidRPr="00C63A43">
        <w:rPr>
          <w:rFonts w:ascii="Times New Roman" w:eastAsia="Times New Roman" w:hAnsi="Times New Roman"/>
          <w:sz w:val="20"/>
          <w:szCs w:val="20"/>
          <w:shd w:val="clear" w:color="auto" w:fill="FFFFFF"/>
          <w:lang w:eastAsia="ru-RU"/>
        </w:rPr>
        <w:t xml:space="preserve">ідрозд. 10 розд. ХХ «Перехідні положення» ПКУ, встановлено, що для контролюючого органу та платників податків зупиняється відлік строку давності щодо документальних планових та позапланових перевірок, які не проводяться згідно з </w:t>
      </w:r>
      <w:proofErr w:type="gramStart"/>
      <w:r w:rsidRPr="00C63A43">
        <w:rPr>
          <w:rFonts w:ascii="Times New Roman" w:eastAsia="Times New Roman" w:hAnsi="Times New Roman"/>
          <w:sz w:val="20"/>
          <w:szCs w:val="20"/>
          <w:shd w:val="clear" w:color="auto" w:fill="FFFFFF"/>
          <w:lang w:eastAsia="ru-RU"/>
        </w:rPr>
        <w:t>п</w:t>
      </w:r>
      <w:proofErr w:type="gramEnd"/>
      <w:r w:rsidRPr="00C63A43">
        <w:rPr>
          <w:rFonts w:ascii="Times New Roman" w:eastAsia="Times New Roman" w:hAnsi="Times New Roman"/>
          <w:sz w:val="20"/>
          <w:szCs w:val="20"/>
          <w:shd w:val="clear" w:color="auto" w:fill="FFFFFF"/>
          <w:lang w:eastAsia="ru-RU"/>
        </w:rPr>
        <w:t>ідпунктами 69.2 прим. 2, 69.35 прим.1 та 69.35 прим. 2 п. 69.36 ст. 69 підрозд. 10 розд. ХХ «Перехідні положення» ПКУ.</w:t>
      </w:r>
      <w:r w:rsidRPr="00C63A43">
        <w:rPr>
          <w:rFonts w:ascii="Times New Roman" w:eastAsia="Times New Roman" w:hAnsi="Times New Roman"/>
          <w:sz w:val="20"/>
          <w:szCs w:val="20"/>
          <w:lang w:eastAsia="ru-RU"/>
        </w:rPr>
        <w:t xml:space="preserve"> </w:t>
      </w:r>
    </w:p>
    <w:p w:rsidR="00A03227" w:rsidRPr="00C63A43" w:rsidRDefault="00A03227" w:rsidP="00A03227">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r w:rsidRPr="00C63A43">
        <w:rPr>
          <w:rFonts w:ascii="Times New Roman" w:eastAsia="Times New Roman" w:hAnsi="Times New Roman"/>
          <w:sz w:val="20"/>
          <w:szCs w:val="20"/>
          <w:shd w:val="clear" w:color="auto" w:fill="FFFFFF"/>
          <w:lang w:eastAsia="ru-RU"/>
        </w:rPr>
        <w:t xml:space="preserve">Для платників податків продовжуються строки зберігання документів та інформації, визначених п. 44.1 ст. 44 ПКУ, на період зупинення відліку строку давності, передбаченого абзацом першим п. 69.36 ст. 69 </w:t>
      </w:r>
      <w:proofErr w:type="gramStart"/>
      <w:r w:rsidRPr="00C63A43">
        <w:rPr>
          <w:rFonts w:ascii="Times New Roman" w:eastAsia="Times New Roman" w:hAnsi="Times New Roman"/>
          <w:sz w:val="20"/>
          <w:szCs w:val="20"/>
          <w:shd w:val="clear" w:color="auto" w:fill="FFFFFF"/>
          <w:lang w:eastAsia="ru-RU"/>
        </w:rPr>
        <w:t>п</w:t>
      </w:r>
      <w:proofErr w:type="gramEnd"/>
      <w:r w:rsidRPr="00C63A43">
        <w:rPr>
          <w:rFonts w:ascii="Times New Roman" w:eastAsia="Times New Roman" w:hAnsi="Times New Roman"/>
          <w:sz w:val="20"/>
          <w:szCs w:val="20"/>
          <w:shd w:val="clear" w:color="auto" w:fill="FFFFFF"/>
          <w:lang w:eastAsia="ru-RU"/>
        </w:rPr>
        <w:t>ідрозд. 10 розд. ХХ «Перехідні положення» ПКУ.</w:t>
      </w:r>
      <w:r w:rsidRPr="00C63A43">
        <w:rPr>
          <w:rFonts w:ascii="Times New Roman" w:eastAsia="Times New Roman" w:hAnsi="Times New Roman"/>
          <w:sz w:val="20"/>
          <w:szCs w:val="20"/>
          <w:lang w:eastAsia="ru-RU"/>
        </w:rPr>
        <w:t xml:space="preserve"> </w:t>
      </w:r>
    </w:p>
    <w:p w:rsidR="00A03227" w:rsidRPr="00C63A43" w:rsidRDefault="00A03227" w:rsidP="00A03227">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r w:rsidRPr="00C63A43">
        <w:rPr>
          <w:rFonts w:ascii="Times New Roman" w:eastAsia="Times New Roman" w:hAnsi="Times New Roman"/>
          <w:sz w:val="20"/>
          <w:szCs w:val="20"/>
          <w:shd w:val="clear" w:color="auto" w:fill="FFFFFF"/>
          <w:lang w:eastAsia="ru-RU"/>
        </w:rPr>
        <w:t xml:space="preserve">За незберігання первинних документів, на </w:t>
      </w:r>
      <w:proofErr w:type="gramStart"/>
      <w:r w:rsidRPr="00C63A43">
        <w:rPr>
          <w:rFonts w:ascii="Times New Roman" w:eastAsia="Times New Roman" w:hAnsi="Times New Roman"/>
          <w:sz w:val="20"/>
          <w:szCs w:val="20"/>
          <w:shd w:val="clear" w:color="auto" w:fill="FFFFFF"/>
          <w:lang w:eastAsia="ru-RU"/>
        </w:rPr>
        <w:t>п</w:t>
      </w:r>
      <w:proofErr w:type="gramEnd"/>
      <w:r w:rsidRPr="00C63A43">
        <w:rPr>
          <w:rFonts w:ascii="Times New Roman" w:eastAsia="Times New Roman" w:hAnsi="Times New Roman"/>
          <w:sz w:val="20"/>
          <w:szCs w:val="20"/>
          <w:shd w:val="clear" w:color="auto" w:fill="FFFFFF"/>
          <w:lang w:eastAsia="ru-RU"/>
        </w:rPr>
        <w:t>ідставі яких здійснювався облік доходів, та первинних документів, які підтверджують витрати на придбання товарів/послуг, до фізичних осіб – підприємців – платників єдиного податку третьої групи – платників ПДВ (незалежно від здійснюваних видів господарської діяльності) застосовуються штрафи відповідно до п. 121.1 ст. 121 ПКУ, зокрема, незабезпечення платником податків зберігання первинних документів з питань обчислення і сплати податків та зборів протягом установлених ст. 44 ПКУ строків їх зберігання, – тягнуть за собою накладення штрафу в розмі</w:t>
      </w:r>
      <w:proofErr w:type="gramStart"/>
      <w:r w:rsidRPr="00C63A43">
        <w:rPr>
          <w:rFonts w:ascii="Times New Roman" w:eastAsia="Times New Roman" w:hAnsi="Times New Roman"/>
          <w:sz w:val="20"/>
          <w:szCs w:val="20"/>
          <w:shd w:val="clear" w:color="auto" w:fill="FFFFFF"/>
          <w:lang w:eastAsia="ru-RU"/>
        </w:rPr>
        <w:t>р</w:t>
      </w:r>
      <w:proofErr w:type="gramEnd"/>
      <w:r w:rsidRPr="00C63A43">
        <w:rPr>
          <w:rFonts w:ascii="Times New Roman" w:eastAsia="Times New Roman" w:hAnsi="Times New Roman"/>
          <w:sz w:val="20"/>
          <w:szCs w:val="20"/>
          <w:shd w:val="clear" w:color="auto" w:fill="FFFFFF"/>
          <w:lang w:eastAsia="ru-RU"/>
        </w:rPr>
        <w:t>і 1020 гривень.</w:t>
      </w:r>
      <w:r w:rsidRPr="00C63A43">
        <w:rPr>
          <w:rFonts w:ascii="Times New Roman" w:eastAsia="Times New Roman" w:hAnsi="Times New Roman"/>
          <w:sz w:val="20"/>
          <w:szCs w:val="20"/>
          <w:lang w:eastAsia="ru-RU"/>
        </w:rPr>
        <w:t xml:space="preserve"> </w:t>
      </w:r>
    </w:p>
    <w:p w:rsidR="00A03227" w:rsidRPr="00C63A43" w:rsidRDefault="00A03227" w:rsidP="00A03227">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r w:rsidRPr="00C63A43">
        <w:rPr>
          <w:rFonts w:ascii="Times New Roman" w:eastAsia="Times New Roman" w:hAnsi="Times New Roman"/>
          <w:sz w:val="20"/>
          <w:szCs w:val="20"/>
          <w:shd w:val="clear" w:color="auto" w:fill="FFFFFF"/>
          <w:lang w:eastAsia="ru-RU"/>
        </w:rPr>
        <w:t>Ті самі дії, вчинені платником податків, до якого протягом року було застосовано штраф за таке саме порушення, – тягнуть за собою накладення штрафу в розмі</w:t>
      </w:r>
      <w:proofErr w:type="gramStart"/>
      <w:r w:rsidRPr="00C63A43">
        <w:rPr>
          <w:rFonts w:ascii="Times New Roman" w:eastAsia="Times New Roman" w:hAnsi="Times New Roman"/>
          <w:sz w:val="20"/>
          <w:szCs w:val="20"/>
          <w:shd w:val="clear" w:color="auto" w:fill="FFFFFF"/>
          <w:lang w:eastAsia="ru-RU"/>
        </w:rPr>
        <w:t>р</w:t>
      </w:r>
      <w:proofErr w:type="gramEnd"/>
      <w:r w:rsidRPr="00C63A43">
        <w:rPr>
          <w:rFonts w:ascii="Times New Roman" w:eastAsia="Times New Roman" w:hAnsi="Times New Roman"/>
          <w:sz w:val="20"/>
          <w:szCs w:val="20"/>
          <w:shd w:val="clear" w:color="auto" w:fill="FFFFFF"/>
          <w:lang w:eastAsia="ru-RU"/>
        </w:rPr>
        <w:t>і 2040 гривень.</w:t>
      </w:r>
      <w:r w:rsidRPr="00C63A43">
        <w:rPr>
          <w:rFonts w:ascii="Times New Roman" w:eastAsia="Times New Roman" w:hAnsi="Times New Roman"/>
          <w:sz w:val="20"/>
          <w:szCs w:val="20"/>
          <w:lang w:eastAsia="ru-RU"/>
        </w:rPr>
        <w:t xml:space="preserve"> </w:t>
      </w:r>
    </w:p>
    <w:p w:rsidR="00A03227" w:rsidRPr="00C63A43" w:rsidRDefault="00A03227" w:rsidP="00A03227">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r w:rsidRPr="00C63A43">
        <w:rPr>
          <w:rFonts w:ascii="Times New Roman" w:eastAsia="Times New Roman" w:hAnsi="Times New Roman"/>
          <w:sz w:val="20"/>
          <w:szCs w:val="20"/>
          <w:shd w:val="clear" w:color="auto" w:fill="FFFFFF"/>
          <w:lang w:eastAsia="ru-RU"/>
        </w:rPr>
        <w:t xml:space="preserve">Водночас, відповідно до п.п. 69.28. п. 69 </w:t>
      </w:r>
      <w:proofErr w:type="gramStart"/>
      <w:r w:rsidRPr="00C63A43">
        <w:rPr>
          <w:rFonts w:ascii="Times New Roman" w:eastAsia="Times New Roman" w:hAnsi="Times New Roman"/>
          <w:sz w:val="20"/>
          <w:szCs w:val="20"/>
          <w:shd w:val="clear" w:color="auto" w:fill="FFFFFF"/>
          <w:lang w:eastAsia="ru-RU"/>
        </w:rPr>
        <w:t>п</w:t>
      </w:r>
      <w:proofErr w:type="gramEnd"/>
      <w:r w:rsidRPr="00C63A43">
        <w:rPr>
          <w:rFonts w:ascii="Times New Roman" w:eastAsia="Times New Roman" w:hAnsi="Times New Roman"/>
          <w:sz w:val="20"/>
          <w:szCs w:val="20"/>
          <w:shd w:val="clear" w:color="auto" w:fill="FFFFFF"/>
          <w:lang w:eastAsia="ru-RU"/>
        </w:rPr>
        <w:t xml:space="preserve">ідрозд. 10 розд. ХХ «Перехідні положення» ПКУ установлено, що до платників податків/податкових агентів, які провадили діяльність на територіях активних бойових дій або на тимчасово окупованих Російською Федерацією територіях України і не можуть пред’явити первинні документи, на </w:t>
      </w:r>
      <w:proofErr w:type="gramStart"/>
      <w:r w:rsidRPr="00C63A43">
        <w:rPr>
          <w:rFonts w:ascii="Times New Roman" w:eastAsia="Times New Roman" w:hAnsi="Times New Roman"/>
          <w:sz w:val="20"/>
          <w:szCs w:val="20"/>
          <w:shd w:val="clear" w:color="auto" w:fill="FFFFFF"/>
          <w:lang w:eastAsia="ru-RU"/>
        </w:rPr>
        <w:t>п</w:t>
      </w:r>
      <w:proofErr w:type="gramEnd"/>
      <w:r w:rsidRPr="00C63A43">
        <w:rPr>
          <w:rFonts w:ascii="Times New Roman" w:eastAsia="Times New Roman" w:hAnsi="Times New Roman"/>
          <w:sz w:val="20"/>
          <w:szCs w:val="20"/>
          <w:shd w:val="clear" w:color="auto" w:fill="FFFFFF"/>
          <w:lang w:eastAsia="ru-RU"/>
        </w:rPr>
        <w:t xml:space="preserve">ідставі яких здійснюється облік доходів, витрат та інших показників, пов’язаних з визначенням об’єктів оподаткування та/або податкових зобов’язань, як виняток із положень ст. 44 ПКУ застосовуються спеціальні правила для </w:t>
      </w:r>
      <w:proofErr w:type="gramStart"/>
      <w:r w:rsidRPr="00C63A43">
        <w:rPr>
          <w:rFonts w:ascii="Times New Roman" w:eastAsia="Times New Roman" w:hAnsi="Times New Roman"/>
          <w:sz w:val="20"/>
          <w:szCs w:val="20"/>
          <w:shd w:val="clear" w:color="auto" w:fill="FFFFFF"/>
          <w:lang w:eastAsia="ru-RU"/>
        </w:rPr>
        <w:t>п</w:t>
      </w:r>
      <w:proofErr w:type="gramEnd"/>
      <w:r w:rsidRPr="00C63A43">
        <w:rPr>
          <w:rFonts w:ascii="Times New Roman" w:eastAsia="Times New Roman" w:hAnsi="Times New Roman"/>
          <w:sz w:val="20"/>
          <w:szCs w:val="20"/>
          <w:shd w:val="clear" w:color="auto" w:fill="FFFFFF"/>
          <w:lang w:eastAsia="ru-RU"/>
        </w:rPr>
        <w:t>ідтвердження даних, визначених у податковій звітності.</w:t>
      </w:r>
      <w:r w:rsidRPr="00C63A43">
        <w:rPr>
          <w:rFonts w:ascii="Times New Roman" w:eastAsia="Times New Roman" w:hAnsi="Times New Roman"/>
          <w:sz w:val="20"/>
          <w:szCs w:val="20"/>
          <w:lang w:eastAsia="ru-RU"/>
        </w:rPr>
        <w:t xml:space="preserve"> </w:t>
      </w:r>
    </w:p>
    <w:p w:rsidR="00934E76" w:rsidRDefault="00934E76" w:rsidP="00A03227">
      <w:pPr>
        <w:spacing w:after="0" w:line="240" w:lineRule="auto"/>
        <w:outlineLvl w:val="0"/>
        <w:rPr>
          <w:rFonts w:ascii="Times New Roman" w:eastAsia="Times New Roman" w:hAnsi="Times New Roman"/>
          <w:b/>
          <w:bCs/>
          <w:kern w:val="36"/>
          <w:sz w:val="20"/>
          <w:szCs w:val="20"/>
          <w:lang w:val="en-US" w:eastAsia="ru-RU"/>
        </w:rPr>
      </w:pPr>
    </w:p>
    <w:p w:rsidR="00A03227" w:rsidRPr="00C63A43" w:rsidRDefault="00A03227" w:rsidP="00A03227">
      <w:pPr>
        <w:spacing w:after="0" w:line="240" w:lineRule="auto"/>
        <w:outlineLvl w:val="0"/>
        <w:rPr>
          <w:rFonts w:ascii="Times New Roman" w:eastAsia="Times New Roman" w:hAnsi="Times New Roman"/>
          <w:b/>
          <w:bCs/>
          <w:kern w:val="36"/>
          <w:sz w:val="20"/>
          <w:szCs w:val="20"/>
          <w:lang w:eastAsia="ru-RU"/>
        </w:rPr>
      </w:pPr>
      <w:r w:rsidRPr="00C63A43">
        <w:rPr>
          <w:rFonts w:ascii="Times New Roman" w:eastAsia="Times New Roman" w:hAnsi="Times New Roman"/>
          <w:b/>
          <w:bCs/>
          <w:kern w:val="36"/>
          <w:sz w:val="20"/>
          <w:szCs w:val="20"/>
          <w:lang w:eastAsia="ru-RU"/>
        </w:rPr>
        <w:t xml:space="preserve">Особливості заповнення показників рядків 3.1.1 та 3.2.1 додатка </w:t>
      </w:r>
      <w:proofErr w:type="gramStart"/>
      <w:r w:rsidRPr="00C63A43">
        <w:rPr>
          <w:rFonts w:ascii="Times New Roman" w:eastAsia="Times New Roman" w:hAnsi="Times New Roman"/>
          <w:b/>
          <w:bCs/>
          <w:kern w:val="36"/>
          <w:sz w:val="20"/>
          <w:szCs w:val="20"/>
          <w:lang w:eastAsia="ru-RU"/>
        </w:rPr>
        <w:t>Р</w:t>
      </w:r>
      <w:proofErr w:type="gramEnd"/>
      <w:r w:rsidRPr="00C63A43">
        <w:rPr>
          <w:rFonts w:ascii="Times New Roman" w:eastAsia="Times New Roman" w:hAnsi="Times New Roman"/>
          <w:b/>
          <w:bCs/>
          <w:kern w:val="36"/>
          <w:sz w:val="20"/>
          <w:szCs w:val="20"/>
          <w:lang w:eastAsia="ru-RU"/>
        </w:rPr>
        <w:t>І до Податкової декларації з податку на прибуток підприємств за певних умов</w:t>
      </w:r>
    </w:p>
    <w:p w:rsidR="00A03227" w:rsidRPr="00C63A43" w:rsidRDefault="00A03227" w:rsidP="00A03227">
      <w:pPr>
        <w:spacing w:after="0" w:line="240" w:lineRule="auto"/>
        <w:jc w:val="both"/>
        <w:rPr>
          <w:rFonts w:ascii="Times New Roman" w:eastAsia="Times New Roman" w:hAnsi="Times New Roman"/>
          <w:sz w:val="20"/>
          <w:szCs w:val="20"/>
          <w:lang w:eastAsia="ru-RU"/>
        </w:rPr>
      </w:pPr>
      <w:r w:rsidRPr="00C63A43">
        <w:rPr>
          <w:rFonts w:ascii="Times New Roman" w:eastAsia="Times New Roman" w:hAnsi="Times New Roman"/>
          <w:sz w:val="20"/>
          <w:szCs w:val="20"/>
          <w:lang w:eastAsia="ru-RU"/>
        </w:rPr>
        <w:t xml:space="preserve">Головне управління ДПС у Дніпропетровській області звертає увагу на таке. </w:t>
      </w:r>
    </w:p>
    <w:p w:rsidR="00A03227" w:rsidRPr="00C63A43" w:rsidRDefault="00A03227" w:rsidP="00A03227">
      <w:pPr>
        <w:spacing w:after="0" w:line="240" w:lineRule="auto"/>
        <w:jc w:val="both"/>
        <w:rPr>
          <w:rFonts w:ascii="Times New Roman" w:eastAsia="Times New Roman" w:hAnsi="Times New Roman"/>
          <w:sz w:val="20"/>
          <w:szCs w:val="20"/>
          <w:lang w:eastAsia="ru-RU"/>
        </w:rPr>
      </w:pPr>
      <w:r w:rsidRPr="00C63A43">
        <w:rPr>
          <w:rFonts w:ascii="Times New Roman" w:eastAsia="Times New Roman" w:hAnsi="Times New Roman"/>
          <w:sz w:val="20"/>
          <w:szCs w:val="20"/>
          <w:lang w:eastAsia="ru-RU"/>
        </w:rPr>
        <w:t xml:space="preserve">Як розраховуються показники рядків 3.1.1 та 3.2.1 додатка </w:t>
      </w:r>
      <w:proofErr w:type="gramStart"/>
      <w:r w:rsidRPr="00C63A43">
        <w:rPr>
          <w:rFonts w:ascii="Times New Roman" w:eastAsia="Times New Roman" w:hAnsi="Times New Roman"/>
          <w:sz w:val="20"/>
          <w:szCs w:val="20"/>
          <w:lang w:eastAsia="ru-RU"/>
        </w:rPr>
        <w:t>Р</w:t>
      </w:r>
      <w:proofErr w:type="gramEnd"/>
      <w:r w:rsidRPr="00C63A43">
        <w:rPr>
          <w:rFonts w:ascii="Times New Roman" w:eastAsia="Times New Roman" w:hAnsi="Times New Roman"/>
          <w:sz w:val="20"/>
          <w:szCs w:val="20"/>
          <w:lang w:eastAsia="ru-RU"/>
        </w:rPr>
        <w:t>І до Податкової декларації з податку на прибуток підприємств, якщо в першому кварталі звітного року відображено збільшення фінансового результату на суму перевищення нарахованих у бухгалтерському обліку процентів за кредитами, позиками та іншими борговими зобов’язаннями, що виникли за операціями з нерезидентами відповідно до п. 140.2 ст. 140 ПКУ, а в наступних звітних періодах звітного року є/</w:t>
      </w:r>
      <w:proofErr w:type="gramStart"/>
      <w:r w:rsidRPr="00C63A43">
        <w:rPr>
          <w:rFonts w:ascii="Times New Roman" w:eastAsia="Times New Roman" w:hAnsi="Times New Roman"/>
          <w:sz w:val="20"/>
          <w:szCs w:val="20"/>
          <w:lang w:eastAsia="ru-RU"/>
        </w:rPr>
        <w:t>нема</w:t>
      </w:r>
      <w:proofErr w:type="gramEnd"/>
      <w:r w:rsidRPr="00C63A43">
        <w:rPr>
          <w:rFonts w:ascii="Times New Roman" w:eastAsia="Times New Roman" w:hAnsi="Times New Roman"/>
          <w:sz w:val="20"/>
          <w:szCs w:val="20"/>
          <w:lang w:eastAsia="ru-RU"/>
        </w:rPr>
        <w:t xml:space="preserve">є такої суми перевищення? </w:t>
      </w:r>
    </w:p>
    <w:p w:rsidR="00A03227" w:rsidRPr="00C63A43" w:rsidRDefault="00A03227" w:rsidP="00A03227">
      <w:pPr>
        <w:spacing w:after="0" w:line="240" w:lineRule="auto"/>
        <w:jc w:val="both"/>
        <w:rPr>
          <w:rFonts w:ascii="Times New Roman" w:eastAsia="Times New Roman" w:hAnsi="Times New Roman"/>
          <w:sz w:val="20"/>
          <w:szCs w:val="20"/>
          <w:lang w:eastAsia="ru-RU"/>
        </w:rPr>
      </w:pPr>
      <w:r w:rsidRPr="00C63A43">
        <w:rPr>
          <w:rFonts w:ascii="Times New Roman" w:eastAsia="Times New Roman" w:hAnsi="Times New Roman"/>
          <w:sz w:val="20"/>
          <w:szCs w:val="20"/>
          <w:lang w:eastAsia="ru-RU"/>
        </w:rPr>
        <w:t xml:space="preserve">Відповідно до абзацу першого п.п. 134.1.1 п. 134.1 ст. 134 Податкового кодексу України (далі – ПКУ) об’єктом оподаткування є прибуток із джерелом походження з України та за її межами, який визначається </w:t>
      </w:r>
      <w:r w:rsidRPr="00C63A43">
        <w:rPr>
          <w:rFonts w:ascii="Times New Roman" w:eastAsia="Times New Roman" w:hAnsi="Times New Roman"/>
          <w:sz w:val="20"/>
          <w:szCs w:val="20"/>
          <w:lang w:eastAsia="ru-RU"/>
        </w:rPr>
        <w:lastRenderedPageBreak/>
        <w:t xml:space="preserve">шляхом коригування (збільшення або зменшення) фінансового результату до оподаткування (прибутку або збитку), визначеного у фінансовій звітності </w:t>
      </w:r>
      <w:proofErr w:type="gramStart"/>
      <w:r w:rsidRPr="00C63A43">
        <w:rPr>
          <w:rFonts w:ascii="Times New Roman" w:eastAsia="Times New Roman" w:hAnsi="Times New Roman"/>
          <w:sz w:val="20"/>
          <w:szCs w:val="20"/>
          <w:lang w:eastAsia="ru-RU"/>
        </w:rPr>
        <w:t>п</w:t>
      </w:r>
      <w:proofErr w:type="gramEnd"/>
      <w:r w:rsidRPr="00C63A43">
        <w:rPr>
          <w:rFonts w:ascii="Times New Roman" w:eastAsia="Times New Roman" w:hAnsi="Times New Roman"/>
          <w:sz w:val="20"/>
          <w:szCs w:val="20"/>
          <w:lang w:eastAsia="ru-RU"/>
        </w:rPr>
        <w:t xml:space="preserve">ідприємства відповідно до національних положень (стандартів) бухгалтерського </w:t>
      </w:r>
      <w:proofErr w:type="gramStart"/>
      <w:r w:rsidRPr="00C63A43">
        <w:rPr>
          <w:rFonts w:ascii="Times New Roman" w:eastAsia="Times New Roman" w:hAnsi="Times New Roman"/>
          <w:sz w:val="20"/>
          <w:szCs w:val="20"/>
          <w:lang w:eastAsia="ru-RU"/>
        </w:rPr>
        <w:t>обл</w:t>
      </w:r>
      <w:proofErr w:type="gramEnd"/>
      <w:r w:rsidRPr="00C63A43">
        <w:rPr>
          <w:rFonts w:ascii="Times New Roman" w:eastAsia="Times New Roman" w:hAnsi="Times New Roman"/>
          <w:sz w:val="20"/>
          <w:szCs w:val="20"/>
          <w:lang w:eastAsia="ru-RU"/>
        </w:rPr>
        <w:t xml:space="preserve">іку або міжнародних стандартів фінансової звітності, на різниці, які визначені відповідними положеннями ПКУ. </w:t>
      </w:r>
    </w:p>
    <w:p w:rsidR="00A03227" w:rsidRPr="00C63A43" w:rsidRDefault="00A03227" w:rsidP="00A03227">
      <w:pPr>
        <w:spacing w:after="0" w:line="240" w:lineRule="auto"/>
        <w:jc w:val="both"/>
        <w:rPr>
          <w:rFonts w:ascii="Times New Roman" w:eastAsia="Times New Roman" w:hAnsi="Times New Roman"/>
          <w:sz w:val="20"/>
          <w:szCs w:val="20"/>
          <w:lang w:eastAsia="ru-RU"/>
        </w:rPr>
      </w:pPr>
      <w:r w:rsidRPr="00C63A43">
        <w:rPr>
          <w:rFonts w:ascii="Times New Roman" w:eastAsia="Times New Roman" w:hAnsi="Times New Roman"/>
          <w:sz w:val="20"/>
          <w:szCs w:val="20"/>
          <w:lang w:eastAsia="ru-RU"/>
        </w:rPr>
        <w:t xml:space="preserve">Для платників податку, у яких </w:t>
      </w:r>
      <w:proofErr w:type="gramStart"/>
      <w:r w:rsidRPr="00C63A43">
        <w:rPr>
          <w:rFonts w:ascii="Times New Roman" w:eastAsia="Times New Roman" w:hAnsi="Times New Roman"/>
          <w:sz w:val="20"/>
          <w:szCs w:val="20"/>
          <w:lang w:eastAsia="ru-RU"/>
        </w:rPr>
        <w:t>р</w:t>
      </w:r>
      <w:proofErr w:type="gramEnd"/>
      <w:r w:rsidRPr="00C63A43">
        <w:rPr>
          <w:rFonts w:ascii="Times New Roman" w:eastAsia="Times New Roman" w:hAnsi="Times New Roman"/>
          <w:sz w:val="20"/>
          <w:szCs w:val="20"/>
          <w:lang w:eastAsia="ru-RU"/>
        </w:rPr>
        <w:t xml:space="preserve">ічний дохід від будь-якої діяльності (за вирахуванням непрямих податків), визначений за правилами бухгалтерського обліку за останній річний звітний період перевищує 40 млн. грн., враховуючи положення п.п. 134.1.1 п. 134.1 ст. 134 ПКУ, об’єкт оподаткування визначається шляхом коригування фінансового результату до оподаткування на </w:t>
      </w:r>
      <w:proofErr w:type="gramStart"/>
      <w:r w:rsidRPr="00C63A43">
        <w:rPr>
          <w:rFonts w:ascii="Times New Roman" w:eastAsia="Times New Roman" w:hAnsi="Times New Roman"/>
          <w:sz w:val="20"/>
          <w:szCs w:val="20"/>
          <w:lang w:eastAsia="ru-RU"/>
        </w:rPr>
        <w:t>р</w:t>
      </w:r>
      <w:proofErr w:type="gramEnd"/>
      <w:r w:rsidRPr="00C63A43">
        <w:rPr>
          <w:rFonts w:ascii="Times New Roman" w:eastAsia="Times New Roman" w:hAnsi="Times New Roman"/>
          <w:sz w:val="20"/>
          <w:szCs w:val="20"/>
          <w:lang w:eastAsia="ru-RU"/>
        </w:rPr>
        <w:t xml:space="preserve">ізниці, визначені відповідно до положень розд. ІІІ ПКУ. </w:t>
      </w:r>
    </w:p>
    <w:p w:rsidR="00A03227" w:rsidRPr="00C63A43" w:rsidRDefault="00A03227" w:rsidP="00A03227">
      <w:pPr>
        <w:spacing w:after="0" w:line="240" w:lineRule="auto"/>
        <w:jc w:val="both"/>
        <w:rPr>
          <w:rFonts w:ascii="Times New Roman" w:eastAsia="Times New Roman" w:hAnsi="Times New Roman"/>
          <w:sz w:val="20"/>
          <w:szCs w:val="20"/>
          <w:lang w:eastAsia="ru-RU"/>
        </w:rPr>
      </w:pPr>
      <w:r w:rsidRPr="00C63A43">
        <w:rPr>
          <w:rFonts w:ascii="Times New Roman" w:eastAsia="Times New Roman" w:hAnsi="Times New Roman"/>
          <w:sz w:val="20"/>
          <w:szCs w:val="20"/>
          <w:lang w:eastAsia="ru-RU"/>
        </w:rPr>
        <w:t xml:space="preserve">У п. 140.1 ст. 140 ПКУ наведені </w:t>
      </w:r>
      <w:proofErr w:type="gramStart"/>
      <w:r w:rsidRPr="00C63A43">
        <w:rPr>
          <w:rFonts w:ascii="Times New Roman" w:eastAsia="Times New Roman" w:hAnsi="Times New Roman"/>
          <w:sz w:val="20"/>
          <w:szCs w:val="20"/>
          <w:lang w:eastAsia="ru-RU"/>
        </w:rPr>
        <w:t>р</w:t>
      </w:r>
      <w:proofErr w:type="gramEnd"/>
      <w:r w:rsidRPr="00C63A43">
        <w:rPr>
          <w:rFonts w:ascii="Times New Roman" w:eastAsia="Times New Roman" w:hAnsi="Times New Roman"/>
          <w:sz w:val="20"/>
          <w:szCs w:val="20"/>
          <w:lang w:eastAsia="ru-RU"/>
        </w:rPr>
        <w:t xml:space="preserve">ізниці, які виникають при здійсненні операцій з борговими зобов’язаннями (в тому числі процентів за борговими зобов’язаннями), та умови, за якими здійснюється відповідне коригування фінансового результату до оподаткування. </w:t>
      </w:r>
    </w:p>
    <w:p w:rsidR="00A03227" w:rsidRPr="00C63A43" w:rsidRDefault="00A03227" w:rsidP="00A03227">
      <w:pPr>
        <w:spacing w:after="0" w:line="240" w:lineRule="auto"/>
        <w:jc w:val="both"/>
        <w:rPr>
          <w:rFonts w:ascii="Times New Roman" w:eastAsia="Times New Roman" w:hAnsi="Times New Roman"/>
          <w:sz w:val="20"/>
          <w:szCs w:val="20"/>
          <w:lang w:eastAsia="ru-RU"/>
        </w:rPr>
      </w:pPr>
      <w:proofErr w:type="gramStart"/>
      <w:r w:rsidRPr="00C63A43">
        <w:rPr>
          <w:rFonts w:ascii="Times New Roman" w:eastAsia="Times New Roman" w:hAnsi="Times New Roman"/>
          <w:sz w:val="20"/>
          <w:szCs w:val="20"/>
          <w:lang w:eastAsia="ru-RU"/>
        </w:rPr>
        <w:t>П</w:t>
      </w:r>
      <w:proofErr w:type="gramEnd"/>
      <w:r w:rsidRPr="00C63A43">
        <w:rPr>
          <w:rFonts w:ascii="Times New Roman" w:eastAsia="Times New Roman" w:hAnsi="Times New Roman"/>
          <w:sz w:val="20"/>
          <w:szCs w:val="20"/>
          <w:lang w:eastAsia="ru-RU"/>
        </w:rPr>
        <w:t xml:space="preserve">ід борговими зобов’язаннями для цілей п. 140.1 ст. 140 ПКУ слід розуміти зобов’язання за будь-якими кредитами, позиками, депозитами, операціями РЕПО, зобов’язання за договорами фінансового лізингу та іншими запозиченнями незалежно від їх юридичного оформлення (абзац другий п. 140.1 ст. 140 ПКУ). </w:t>
      </w:r>
    </w:p>
    <w:p w:rsidR="00A03227" w:rsidRPr="00C63A43" w:rsidRDefault="00A03227" w:rsidP="00A03227">
      <w:pPr>
        <w:spacing w:after="0" w:line="240" w:lineRule="auto"/>
        <w:jc w:val="both"/>
        <w:rPr>
          <w:rFonts w:ascii="Times New Roman" w:eastAsia="Times New Roman" w:hAnsi="Times New Roman"/>
          <w:sz w:val="20"/>
          <w:szCs w:val="20"/>
          <w:lang w:eastAsia="ru-RU"/>
        </w:rPr>
      </w:pPr>
      <w:r w:rsidRPr="00C63A43">
        <w:rPr>
          <w:rFonts w:ascii="Times New Roman" w:eastAsia="Times New Roman" w:hAnsi="Times New Roman"/>
          <w:sz w:val="20"/>
          <w:szCs w:val="20"/>
          <w:lang w:eastAsia="ru-RU"/>
        </w:rPr>
        <w:t xml:space="preserve">Згідно з п. 140.2 ст. 140 ПКУ для платника податку, у якого сума боргових зобов’язань, визначених п. 140.1 ст. 140 ПКУ, що виникли за операціями з нерезидентами, перевищує суму власного капіталу більше ніж у 3,5 раза, фінансовий результат до оподаткування збільшується на суму перевищення нарахованих у бухгалтерському </w:t>
      </w:r>
      <w:proofErr w:type="gramStart"/>
      <w:r w:rsidRPr="00C63A43">
        <w:rPr>
          <w:rFonts w:ascii="Times New Roman" w:eastAsia="Times New Roman" w:hAnsi="Times New Roman"/>
          <w:sz w:val="20"/>
          <w:szCs w:val="20"/>
          <w:lang w:eastAsia="ru-RU"/>
        </w:rPr>
        <w:t>обл</w:t>
      </w:r>
      <w:proofErr w:type="gramEnd"/>
      <w:r w:rsidRPr="00C63A43">
        <w:rPr>
          <w:rFonts w:ascii="Times New Roman" w:eastAsia="Times New Roman" w:hAnsi="Times New Roman"/>
          <w:sz w:val="20"/>
          <w:szCs w:val="20"/>
          <w:lang w:eastAsia="ru-RU"/>
        </w:rPr>
        <w:t xml:space="preserve">іку процентів за кредитами, позиками та іншими борговими зобов’язаннями (крім процентів, що </w:t>
      </w:r>
      <w:proofErr w:type="gramStart"/>
      <w:r w:rsidRPr="00C63A43">
        <w:rPr>
          <w:rFonts w:ascii="Times New Roman" w:eastAsia="Times New Roman" w:hAnsi="Times New Roman"/>
          <w:sz w:val="20"/>
          <w:szCs w:val="20"/>
          <w:lang w:eastAsia="ru-RU"/>
        </w:rPr>
        <w:t>п</w:t>
      </w:r>
      <w:proofErr w:type="gramEnd"/>
      <w:r w:rsidRPr="00C63A43">
        <w:rPr>
          <w:rFonts w:ascii="Times New Roman" w:eastAsia="Times New Roman" w:hAnsi="Times New Roman"/>
          <w:sz w:val="20"/>
          <w:szCs w:val="20"/>
          <w:lang w:eastAsia="ru-RU"/>
        </w:rPr>
        <w:t xml:space="preserve">ідлягають капіталізації відповідно до національних положень (стандартів) бухгалтерського обліку або міжнародних стандартів фінансової звітності до моменту введення відповідного активу в експлуатацію), що виникли за операціями з нерезидентами, понад 30 відс. </w:t>
      </w:r>
      <w:proofErr w:type="gramStart"/>
      <w:r w:rsidRPr="00C63A43">
        <w:rPr>
          <w:rFonts w:ascii="Times New Roman" w:eastAsia="Times New Roman" w:hAnsi="Times New Roman"/>
          <w:sz w:val="20"/>
          <w:szCs w:val="20"/>
          <w:lang w:eastAsia="ru-RU"/>
        </w:rPr>
        <w:t xml:space="preserve">суми розрахованого об’єкта оподаткування податком на прибуток звітного (податкового) періоду, в якому здійснюється нарахування таких процентів, збільшеного на суму фінансових витрат за даними фінансової звітності та суми амортизаційних відрахувань за даними податкової звітності того самого звітного (податкового) періоду. </w:t>
      </w:r>
      <w:proofErr w:type="gramEnd"/>
    </w:p>
    <w:p w:rsidR="00A03227" w:rsidRPr="00C63A43" w:rsidRDefault="00A03227" w:rsidP="00A03227">
      <w:pPr>
        <w:spacing w:after="0" w:line="240" w:lineRule="auto"/>
        <w:jc w:val="both"/>
        <w:rPr>
          <w:rFonts w:ascii="Times New Roman" w:eastAsia="Times New Roman" w:hAnsi="Times New Roman"/>
          <w:sz w:val="20"/>
          <w:szCs w:val="20"/>
          <w:lang w:eastAsia="ru-RU"/>
        </w:rPr>
      </w:pPr>
      <w:proofErr w:type="gramStart"/>
      <w:r w:rsidRPr="00C63A43">
        <w:rPr>
          <w:rFonts w:ascii="Times New Roman" w:eastAsia="Times New Roman" w:hAnsi="Times New Roman"/>
          <w:sz w:val="20"/>
          <w:szCs w:val="20"/>
          <w:lang w:eastAsia="ru-RU"/>
        </w:rPr>
        <w:t>Сума боргових зобов’язань, що виникли за операціями з нерезидентами, та сума власного капіталу для цілей п. 140.2 ст. 140 ПКУ визначається як середнє арифметичне значень таких боргових зобов’язань та відповідно власного капіталу на початок та кінець звітного податкового періоду з урахуванням процентів, зазначених у п. 140.3 ст</w:t>
      </w:r>
      <w:proofErr w:type="gramEnd"/>
      <w:r w:rsidRPr="00C63A43">
        <w:rPr>
          <w:rFonts w:ascii="Times New Roman" w:eastAsia="Times New Roman" w:hAnsi="Times New Roman"/>
          <w:sz w:val="20"/>
          <w:szCs w:val="20"/>
          <w:lang w:eastAsia="ru-RU"/>
        </w:rPr>
        <w:t xml:space="preserve">. 140 ПКУ. </w:t>
      </w:r>
    </w:p>
    <w:p w:rsidR="00A03227" w:rsidRPr="00C63A43" w:rsidRDefault="00A03227" w:rsidP="00A03227">
      <w:pPr>
        <w:spacing w:after="0" w:line="240" w:lineRule="auto"/>
        <w:jc w:val="both"/>
        <w:rPr>
          <w:rFonts w:ascii="Times New Roman" w:eastAsia="Times New Roman" w:hAnsi="Times New Roman"/>
          <w:sz w:val="20"/>
          <w:szCs w:val="20"/>
          <w:lang w:eastAsia="ru-RU"/>
        </w:rPr>
      </w:pPr>
      <w:r w:rsidRPr="00C63A43">
        <w:rPr>
          <w:rFonts w:ascii="Times New Roman" w:eastAsia="Times New Roman" w:hAnsi="Times New Roman"/>
          <w:sz w:val="20"/>
          <w:szCs w:val="20"/>
          <w:lang w:eastAsia="ru-RU"/>
        </w:rPr>
        <w:t xml:space="preserve">Для цілей п. 140.2 ст. 140 ПКУ об’єкт оподаткування визначається згідно із ст. 134 ПКУ з коригуванням фінансового результату до оподаткування на усі </w:t>
      </w:r>
      <w:proofErr w:type="gramStart"/>
      <w:r w:rsidRPr="00C63A43">
        <w:rPr>
          <w:rFonts w:ascii="Times New Roman" w:eastAsia="Times New Roman" w:hAnsi="Times New Roman"/>
          <w:sz w:val="20"/>
          <w:szCs w:val="20"/>
          <w:lang w:eastAsia="ru-RU"/>
        </w:rPr>
        <w:t>р</w:t>
      </w:r>
      <w:proofErr w:type="gramEnd"/>
      <w:r w:rsidRPr="00C63A43">
        <w:rPr>
          <w:rFonts w:ascii="Times New Roman" w:eastAsia="Times New Roman" w:hAnsi="Times New Roman"/>
          <w:sz w:val="20"/>
          <w:szCs w:val="20"/>
          <w:lang w:eastAsia="ru-RU"/>
        </w:rPr>
        <w:t xml:space="preserve">ізниці, визначені відповідно до положень цього розділу, крім: </w:t>
      </w:r>
    </w:p>
    <w:p w:rsidR="00A03227" w:rsidRPr="00C63A43" w:rsidRDefault="00A03227" w:rsidP="00A03227">
      <w:pPr>
        <w:spacing w:after="0" w:line="240" w:lineRule="auto"/>
        <w:jc w:val="both"/>
        <w:rPr>
          <w:rFonts w:ascii="Times New Roman" w:eastAsia="Times New Roman" w:hAnsi="Times New Roman"/>
          <w:sz w:val="20"/>
          <w:szCs w:val="20"/>
          <w:lang w:eastAsia="ru-RU"/>
        </w:rPr>
      </w:pPr>
      <w:r w:rsidRPr="00C63A43">
        <w:rPr>
          <w:rFonts w:ascii="Times New Roman" w:eastAsia="Times New Roman" w:hAnsi="Times New Roman"/>
          <w:sz w:val="20"/>
          <w:szCs w:val="20"/>
          <w:lang w:eastAsia="ru-RU"/>
        </w:rPr>
        <w:t>- від’ємного значення об’єкта оподаткування минулих податкових (звітних) рокі</w:t>
      </w:r>
      <w:proofErr w:type="gramStart"/>
      <w:r w:rsidRPr="00C63A43">
        <w:rPr>
          <w:rFonts w:ascii="Times New Roman" w:eastAsia="Times New Roman" w:hAnsi="Times New Roman"/>
          <w:sz w:val="20"/>
          <w:szCs w:val="20"/>
          <w:lang w:eastAsia="ru-RU"/>
        </w:rPr>
        <w:t>в</w:t>
      </w:r>
      <w:proofErr w:type="gramEnd"/>
      <w:r w:rsidRPr="00C63A43">
        <w:rPr>
          <w:rFonts w:ascii="Times New Roman" w:eastAsia="Times New Roman" w:hAnsi="Times New Roman"/>
          <w:sz w:val="20"/>
          <w:szCs w:val="20"/>
          <w:lang w:eastAsia="ru-RU"/>
        </w:rPr>
        <w:t xml:space="preserve">; </w:t>
      </w:r>
    </w:p>
    <w:p w:rsidR="00A03227" w:rsidRPr="00C63A43" w:rsidRDefault="00A03227" w:rsidP="00A03227">
      <w:pPr>
        <w:spacing w:after="0" w:line="240" w:lineRule="auto"/>
        <w:jc w:val="both"/>
        <w:rPr>
          <w:rFonts w:ascii="Times New Roman" w:eastAsia="Times New Roman" w:hAnsi="Times New Roman"/>
          <w:sz w:val="20"/>
          <w:szCs w:val="20"/>
          <w:lang w:eastAsia="ru-RU"/>
        </w:rPr>
      </w:pPr>
      <w:r w:rsidRPr="00C63A43">
        <w:rPr>
          <w:rFonts w:ascii="Times New Roman" w:eastAsia="Times New Roman" w:hAnsi="Times New Roman"/>
          <w:sz w:val="20"/>
          <w:szCs w:val="20"/>
          <w:lang w:eastAsia="ru-RU"/>
        </w:rPr>
        <w:t xml:space="preserve">- </w:t>
      </w:r>
      <w:proofErr w:type="gramStart"/>
      <w:r w:rsidRPr="00C63A43">
        <w:rPr>
          <w:rFonts w:ascii="Times New Roman" w:eastAsia="Times New Roman" w:hAnsi="Times New Roman"/>
          <w:sz w:val="20"/>
          <w:szCs w:val="20"/>
          <w:lang w:eastAsia="ru-RU"/>
        </w:rPr>
        <w:t>р</w:t>
      </w:r>
      <w:proofErr w:type="gramEnd"/>
      <w:r w:rsidRPr="00C63A43">
        <w:rPr>
          <w:rFonts w:ascii="Times New Roman" w:eastAsia="Times New Roman" w:hAnsi="Times New Roman"/>
          <w:sz w:val="20"/>
          <w:szCs w:val="20"/>
          <w:lang w:eastAsia="ru-RU"/>
        </w:rPr>
        <w:t xml:space="preserve">ізниці, визначеної п. 140.2 ст. 140 ПКУ. </w:t>
      </w:r>
    </w:p>
    <w:p w:rsidR="00A03227" w:rsidRPr="00C63A43" w:rsidRDefault="00A03227" w:rsidP="00A03227">
      <w:pPr>
        <w:spacing w:after="0" w:line="240" w:lineRule="auto"/>
        <w:jc w:val="both"/>
        <w:rPr>
          <w:rFonts w:ascii="Times New Roman" w:eastAsia="Times New Roman" w:hAnsi="Times New Roman"/>
          <w:sz w:val="20"/>
          <w:szCs w:val="20"/>
          <w:lang w:eastAsia="ru-RU"/>
        </w:rPr>
      </w:pPr>
      <w:proofErr w:type="gramStart"/>
      <w:r w:rsidRPr="00C63A43">
        <w:rPr>
          <w:rFonts w:ascii="Times New Roman" w:eastAsia="Times New Roman" w:hAnsi="Times New Roman"/>
          <w:sz w:val="20"/>
          <w:szCs w:val="20"/>
          <w:lang w:eastAsia="ru-RU"/>
        </w:rPr>
        <w:t xml:space="preserve">Якщо у звітному (податковому) періоді показник, розрахований відповідно до абзацу першого п. 140.2 ст. 140 ПКУ, має від’ємне значення, фінансовий результат до оподаткування збільшується на всю суму процентів, що виникли за операціями з нерезидентами, нарахованих у цьому звітному (податковому) періоді. </w:t>
      </w:r>
      <w:proofErr w:type="gramEnd"/>
    </w:p>
    <w:p w:rsidR="00A03227" w:rsidRPr="00C63A43" w:rsidRDefault="00A03227" w:rsidP="00A03227">
      <w:pPr>
        <w:spacing w:after="0" w:line="240" w:lineRule="auto"/>
        <w:jc w:val="both"/>
        <w:rPr>
          <w:rFonts w:ascii="Times New Roman" w:eastAsia="Times New Roman" w:hAnsi="Times New Roman"/>
          <w:sz w:val="20"/>
          <w:szCs w:val="20"/>
          <w:lang w:eastAsia="ru-RU"/>
        </w:rPr>
      </w:pPr>
      <w:proofErr w:type="gramStart"/>
      <w:r w:rsidRPr="00C63A43">
        <w:rPr>
          <w:rFonts w:ascii="Times New Roman" w:eastAsia="Times New Roman" w:hAnsi="Times New Roman"/>
          <w:sz w:val="20"/>
          <w:szCs w:val="20"/>
          <w:lang w:eastAsia="ru-RU"/>
        </w:rPr>
        <w:t>Пунктом 140.3 ст. 140 ПКУ встановлено, що проценти, які перевищують суму обмеження, визначеного п. 140.2 ст. 140 ПКУ, які збільшили фінансовий результат до оподаткування, зменшують фінансовий результат до оподаткування майбутніх звітних податкових періодів у сумі, зменшеній щорічно на 5 відс. від суми процентів, що залишилися не врахованими у</w:t>
      </w:r>
      <w:proofErr w:type="gramEnd"/>
      <w:r w:rsidRPr="00C63A43">
        <w:rPr>
          <w:rFonts w:ascii="Times New Roman" w:eastAsia="Times New Roman" w:hAnsi="Times New Roman"/>
          <w:sz w:val="20"/>
          <w:szCs w:val="20"/>
          <w:lang w:eastAsia="ru-RU"/>
        </w:rPr>
        <w:t xml:space="preserve"> зменшення фінансового результату до оподаткування, з урахуванням обмежень, встановлених п. 140.2 ст. 140 ПКУ. </w:t>
      </w:r>
    </w:p>
    <w:p w:rsidR="00A03227" w:rsidRPr="00C63A43" w:rsidRDefault="00A03227" w:rsidP="00A03227">
      <w:pPr>
        <w:spacing w:after="0" w:line="240" w:lineRule="auto"/>
        <w:jc w:val="both"/>
        <w:rPr>
          <w:rFonts w:ascii="Times New Roman" w:eastAsia="Times New Roman" w:hAnsi="Times New Roman"/>
          <w:sz w:val="20"/>
          <w:szCs w:val="20"/>
          <w:lang w:eastAsia="ru-RU"/>
        </w:rPr>
      </w:pPr>
      <w:r w:rsidRPr="00C63A43">
        <w:rPr>
          <w:rFonts w:ascii="Times New Roman" w:eastAsia="Times New Roman" w:hAnsi="Times New Roman"/>
          <w:sz w:val="20"/>
          <w:szCs w:val="20"/>
          <w:lang w:eastAsia="ru-RU"/>
        </w:rPr>
        <w:t xml:space="preserve">Згідно з частиною першою ст. 13 Закону України від 16 липня 1999 року № 996-XIV «Про бухгалтерський </w:t>
      </w:r>
      <w:proofErr w:type="gramStart"/>
      <w:r w:rsidRPr="00C63A43">
        <w:rPr>
          <w:rFonts w:ascii="Times New Roman" w:eastAsia="Times New Roman" w:hAnsi="Times New Roman"/>
          <w:sz w:val="20"/>
          <w:szCs w:val="20"/>
          <w:lang w:eastAsia="ru-RU"/>
        </w:rPr>
        <w:t>обл</w:t>
      </w:r>
      <w:proofErr w:type="gramEnd"/>
      <w:r w:rsidRPr="00C63A43">
        <w:rPr>
          <w:rFonts w:ascii="Times New Roman" w:eastAsia="Times New Roman" w:hAnsi="Times New Roman"/>
          <w:sz w:val="20"/>
          <w:szCs w:val="20"/>
          <w:lang w:eastAsia="ru-RU"/>
        </w:rPr>
        <w:t xml:space="preserve">ік та фінансову звітність в Україні» (із змінами) звітним періодом для складання фінансової звітності є календарний рік. Проміжна фінансова звітність складається за результатами першого кварталу, першого </w:t>
      </w:r>
      <w:proofErr w:type="gramStart"/>
      <w:r w:rsidRPr="00C63A43">
        <w:rPr>
          <w:rFonts w:ascii="Times New Roman" w:eastAsia="Times New Roman" w:hAnsi="Times New Roman"/>
          <w:sz w:val="20"/>
          <w:szCs w:val="20"/>
          <w:lang w:eastAsia="ru-RU"/>
        </w:rPr>
        <w:t>п</w:t>
      </w:r>
      <w:proofErr w:type="gramEnd"/>
      <w:r w:rsidRPr="00C63A43">
        <w:rPr>
          <w:rFonts w:ascii="Times New Roman" w:eastAsia="Times New Roman" w:hAnsi="Times New Roman"/>
          <w:sz w:val="20"/>
          <w:szCs w:val="20"/>
          <w:lang w:eastAsia="ru-RU"/>
        </w:rPr>
        <w:t xml:space="preserve">івріччя, дев’яти місяців. </w:t>
      </w:r>
    </w:p>
    <w:p w:rsidR="00A03227" w:rsidRPr="00C63A43" w:rsidRDefault="00A03227" w:rsidP="00A03227">
      <w:pPr>
        <w:spacing w:after="0" w:line="240" w:lineRule="auto"/>
        <w:jc w:val="both"/>
        <w:rPr>
          <w:rFonts w:ascii="Times New Roman" w:eastAsia="Times New Roman" w:hAnsi="Times New Roman"/>
          <w:sz w:val="20"/>
          <w:szCs w:val="20"/>
          <w:lang w:eastAsia="ru-RU"/>
        </w:rPr>
      </w:pPr>
      <w:r w:rsidRPr="00C63A43">
        <w:rPr>
          <w:rFonts w:ascii="Times New Roman" w:eastAsia="Times New Roman" w:hAnsi="Times New Roman"/>
          <w:sz w:val="20"/>
          <w:szCs w:val="20"/>
          <w:lang w:eastAsia="ru-RU"/>
        </w:rPr>
        <w:t xml:space="preserve">Отже, відображення </w:t>
      </w:r>
      <w:proofErr w:type="gramStart"/>
      <w:r w:rsidRPr="00C63A43">
        <w:rPr>
          <w:rFonts w:ascii="Times New Roman" w:eastAsia="Times New Roman" w:hAnsi="Times New Roman"/>
          <w:sz w:val="20"/>
          <w:szCs w:val="20"/>
          <w:lang w:eastAsia="ru-RU"/>
        </w:rPr>
        <w:t>р</w:t>
      </w:r>
      <w:proofErr w:type="gramEnd"/>
      <w:r w:rsidRPr="00C63A43">
        <w:rPr>
          <w:rFonts w:ascii="Times New Roman" w:eastAsia="Times New Roman" w:hAnsi="Times New Roman"/>
          <w:sz w:val="20"/>
          <w:szCs w:val="20"/>
          <w:lang w:eastAsia="ru-RU"/>
        </w:rPr>
        <w:t xml:space="preserve">ізниць, які виникають при здійсненні фінансових операцій та передбачають коригування фінансового результату до оподаткування на підставі пп. 140.2, 140.3 ст. 140 ПКУ, здійснюється у рядках 3.1.1 та 3.2.1 додатка РІ «Різниці» до рядка 03 РІ Податкової декларації з податку на прибуток підприємств, форма якої затверджена наказом Міністерства фінансів України від 20.10.2015 № 897 (із змінами) (далі – додаток </w:t>
      </w:r>
      <w:proofErr w:type="gramStart"/>
      <w:r w:rsidRPr="00C63A43">
        <w:rPr>
          <w:rFonts w:ascii="Times New Roman" w:eastAsia="Times New Roman" w:hAnsi="Times New Roman"/>
          <w:sz w:val="20"/>
          <w:szCs w:val="20"/>
          <w:lang w:eastAsia="ru-RU"/>
        </w:rPr>
        <w:t>Р</w:t>
      </w:r>
      <w:proofErr w:type="gramEnd"/>
      <w:r w:rsidRPr="00C63A43">
        <w:rPr>
          <w:rFonts w:ascii="Times New Roman" w:eastAsia="Times New Roman" w:hAnsi="Times New Roman"/>
          <w:sz w:val="20"/>
          <w:szCs w:val="20"/>
          <w:lang w:eastAsia="ru-RU"/>
        </w:rPr>
        <w:t xml:space="preserve">І до Декларації): </w:t>
      </w:r>
    </w:p>
    <w:p w:rsidR="00A03227" w:rsidRPr="00C63A43" w:rsidRDefault="00A03227" w:rsidP="00A03227">
      <w:pPr>
        <w:spacing w:after="0" w:line="240" w:lineRule="auto"/>
        <w:jc w:val="both"/>
        <w:rPr>
          <w:rFonts w:ascii="Times New Roman" w:eastAsia="Times New Roman" w:hAnsi="Times New Roman"/>
          <w:sz w:val="20"/>
          <w:szCs w:val="20"/>
          <w:lang w:eastAsia="ru-RU"/>
        </w:rPr>
      </w:pPr>
      <w:r w:rsidRPr="00C63A43">
        <w:rPr>
          <w:rFonts w:ascii="Times New Roman" w:eastAsia="Times New Roman" w:hAnsi="Times New Roman"/>
          <w:sz w:val="20"/>
          <w:szCs w:val="20"/>
          <w:lang w:eastAsia="ru-RU"/>
        </w:rPr>
        <w:t xml:space="preserve">- у рядку 3.1.1 додатка </w:t>
      </w:r>
      <w:proofErr w:type="gramStart"/>
      <w:r w:rsidRPr="00C63A43">
        <w:rPr>
          <w:rFonts w:ascii="Times New Roman" w:eastAsia="Times New Roman" w:hAnsi="Times New Roman"/>
          <w:sz w:val="20"/>
          <w:szCs w:val="20"/>
          <w:lang w:eastAsia="ru-RU"/>
        </w:rPr>
        <w:t>Р</w:t>
      </w:r>
      <w:proofErr w:type="gramEnd"/>
      <w:r w:rsidRPr="00C63A43">
        <w:rPr>
          <w:rFonts w:ascii="Times New Roman" w:eastAsia="Times New Roman" w:hAnsi="Times New Roman"/>
          <w:sz w:val="20"/>
          <w:szCs w:val="20"/>
          <w:lang w:eastAsia="ru-RU"/>
        </w:rPr>
        <w:t xml:space="preserve">І до Декларації відображається сума перевищення нарахованих у бухгалтерському обліку процентів за кредитами, позиками та іншими борговими зобов’язаннями (крім процентів, що підлягають капіталізації відповідно до національних положень (стандартів) бухгалтерського обліку або міжнародних стандартів фінансової звітності до моменту </w:t>
      </w:r>
      <w:proofErr w:type="gramStart"/>
      <w:r w:rsidRPr="00C63A43">
        <w:rPr>
          <w:rFonts w:ascii="Times New Roman" w:eastAsia="Times New Roman" w:hAnsi="Times New Roman"/>
          <w:sz w:val="20"/>
          <w:szCs w:val="20"/>
          <w:lang w:eastAsia="ru-RU"/>
        </w:rPr>
        <w:t>введення відповідного активу в експлуатацію), що виникли за операціями з нерезидентами, понад 30 відс. суми розрахованого об’єкта оподаткування податком на прибуток звітного (податкового) періоду, в якому здійснюється нарахування таких процентів, збільшеного на суму фінансових витрат за даними фінансової звітності та суми амортизаційних відрахувань</w:t>
      </w:r>
      <w:proofErr w:type="gramEnd"/>
      <w:r w:rsidRPr="00C63A43">
        <w:rPr>
          <w:rFonts w:ascii="Times New Roman" w:eastAsia="Times New Roman" w:hAnsi="Times New Roman"/>
          <w:sz w:val="20"/>
          <w:szCs w:val="20"/>
          <w:lang w:eastAsia="ru-RU"/>
        </w:rPr>
        <w:t xml:space="preserve"> за даними податкової звітності того самого звітного (податкового) періоду (п. 140.2 ст. 140 ПКУ); </w:t>
      </w:r>
    </w:p>
    <w:p w:rsidR="00A03227" w:rsidRPr="00C63A43" w:rsidRDefault="00A03227" w:rsidP="00A03227">
      <w:pPr>
        <w:spacing w:after="0" w:line="240" w:lineRule="auto"/>
        <w:jc w:val="both"/>
        <w:rPr>
          <w:rFonts w:ascii="Times New Roman" w:eastAsia="Times New Roman" w:hAnsi="Times New Roman"/>
          <w:sz w:val="20"/>
          <w:szCs w:val="20"/>
          <w:lang w:eastAsia="ru-RU"/>
        </w:rPr>
      </w:pPr>
      <w:r w:rsidRPr="00C63A43">
        <w:rPr>
          <w:rFonts w:ascii="Times New Roman" w:eastAsia="Times New Roman" w:hAnsi="Times New Roman"/>
          <w:sz w:val="20"/>
          <w:szCs w:val="20"/>
          <w:lang w:eastAsia="ru-RU"/>
        </w:rPr>
        <w:t xml:space="preserve">- у рядку 3.2.1 додатка </w:t>
      </w:r>
      <w:proofErr w:type="gramStart"/>
      <w:r w:rsidRPr="00C63A43">
        <w:rPr>
          <w:rFonts w:ascii="Times New Roman" w:eastAsia="Times New Roman" w:hAnsi="Times New Roman"/>
          <w:sz w:val="20"/>
          <w:szCs w:val="20"/>
          <w:lang w:eastAsia="ru-RU"/>
        </w:rPr>
        <w:t>Р</w:t>
      </w:r>
      <w:proofErr w:type="gramEnd"/>
      <w:r w:rsidRPr="00C63A43">
        <w:rPr>
          <w:rFonts w:ascii="Times New Roman" w:eastAsia="Times New Roman" w:hAnsi="Times New Roman"/>
          <w:sz w:val="20"/>
          <w:szCs w:val="20"/>
          <w:lang w:eastAsia="ru-RU"/>
        </w:rPr>
        <w:t xml:space="preserve">І до Декларації відображається сума процентів, зменшена щорічно на 5 відс., яка збільшила фінансовий результат до оподаткування минулих періодів (п. 140.3 ст. 140 ПКУ). </w:t>
      </w:r>
    </w:p>
    <w:p w:rsidR="00A03227" w:rsidRPr="00C63A43" w:rsidRDefault="00A03227" w:rsidP="00A03227">
      <w:pPr>
        <w:spacing w:after="0" w:line="240" w:lineRule="auto"/>
        <w:jc w:val="both"/>
        <w:rPr>
          <w:rFonts w:ascii="Times New Roman" w:eastAsia="Times New Roman" w:hAnsi="Times New Roman"/>
          <w:sz w:val="20"/>
          <w:szCs w:val="20"/>
          <w:lang w:eastAsia="ru-RU"/>
        </w:rPr>
      </w:pPr>
      <w:r w:rsidRPr="00C63A43">
        <w:rPr>
          <w:rFonts w:ascii="Times New Roman" w:eastAsia="Times New Roman" w:hAnsi="Times New Roman"/>
          <w:sz w:val="20"/>
          <w:szCs w:val="20"/>
          <w:lang w:eastAsia="ru-RU"/>
        </w:rPr>
        <w:lastRenderedPageBreak/>
        <w:t xml:space="preserve">При цьому показники рядків 3.1.1 та 3.2.1 додатка </w:t>
      </w:r>
      <w:proofErr w:type="gramStart"/>
      <w:r w:rsidRPr="00C63A43">
        <w:rPr>
          <w:rFonts w:ascii="Times New Roman" w:eastAsia="Times New Roman" w:hAnsi="Times New Roman"/>
          <w:sz w:val="20"/>
          <w:szCs w:val="20"/>
          <w:lang w:eastAsia="ru-RU"/>
        </w:rPr>
        <w:t>Р</w:t>
      </w:r>
      <w:proofErr w:type="gramEnd"/>
      <w:r w:rsidRPr="00C63A43">
        <w:rPr>
          <w:rFonts w:ascii="Times New Roman" w:eastAsia="Times New Roman" w:hAnsi="Times New Roman"/>
          <w:sz w:val="20"/>
          <w:szCs w:val="20"/>
          <w:lang w:eastAsia="ru-RU"/>
        </w:rPr>
        <w:t xml:space="preserve">І до Декларації щодо коригування фінансового результату до оподаткування відповідно до пунктів 140.2, 140.3 ст. 140 ПКУ розраховуються на підставі даних бухгалтерського обліку та фінансової звітності першого кварталу, півріччя, трьох кварталів, року. </w:t>
      </w:r>
    </w:p>
    <w:p w:rsidR="00934E76" w:rsidRDefault="00934E76" w:rsidP="0078530F">
      <w:pPr>
        <w:spacing w:after="0" w:line="240" w:lineRule="auto"/>
        <w:outlineLvl w:val="0"/>
        <w:rPr>
          <w:rFonts w:ascii="Times New Roman" w:eastAsia="Times New Roman" w:hAnsi="Times New Roman"/>
          <w:b/>
          <w:bCs/>
          <w:kern w:val="36"/>
          <w:sz w:val="20"/>
          <w:szCs w:val="20"/>
          <w:lang w:val="en-US" w:eastAsia="ru-RU"/>
        </w:rPr>
      </w:pPr>
    </w:p>
    <w:p w:rsidR="0078530F" w:rsidRPr="00C63A43" w:rsidRDefault="0078530F" w:rsidP="0078530F">
      <w:pPr>
        <w:spacing w:after="0" w:line="240" w:lineRule="auto"/>
        <w:outlineLvl w:val="0"/>
        <w:rPr>
          <w:rFonts w:ascii="Times New Roman" w:eastAsia="Times New Roman" w:hAnsi="Times New Roman"/>
          <w:b/>
          <w:bCs/>
          <w:kern w:val="36"/>
          <w:sz w:val="20"/>
          <w:szCs w:val="20"/>
          <w:lang w:eastAsia="ru-RU"/>
        </w:rPr>
      </w:pPr>
      <w:r w:rsidRPr="00C63A43">
        <w:rPr>
          <w:rFonts w:ascii="Times New Roman" w:eastAsia="Times New Roman" w:hAnsi="Times New Roman"/>
          <w:b/>
          <w:bCs/>
          <w:kern w:val="36"/>
          <w:sz w:val="20"/>
          <w:szCs w:val="20"/>
          <w:lang w:eastAsia="ru-RU"/>
        </w:rPr>
        <w:t xml:space="preserve">Електронний кабінет: заповнення поля «Види </w:t>
      </w:r>
      <w:proofErr w:type="gramStart"/>
      <w:r w:rsidRPr="00C63A43">
        <w:rPr>
          <w:rFonts w:ascii="Times New Roman" w:eastAsia="Times New Roman" w:hAnsi="Times New Roman"/>
          <w:b/>
          <w:bCs/>
          <w:kern w:val="36"/>
          <w:sz w:val="20"/>
          <w:szCs w:val="20"/>
          <w:lang w:eastAsia="ru-RU"/>
        </w:rPr>
        <w:t>п</w:t>
      </w:r>
      <w:proofErr w:type="gramEnd"/>
      <w:r w:rsidRPr="00C63A43">
        <w:rPr>
          <w:rFonts w:ascii="Times New Roman" w:eastAsia="Times New Roman" w:hAnsi="Times New Roman"/>
          <w:b/>
          <w:bCs/>
          <w:kern w:val="36"/>
          <w:sz w:val="20"/>
          <w:szCs w:val="20"/>
          <w:lang w:eastAsia="ru-RU"/>
        </w:rPr>
        <w:t>ідприємницької діяльності у звітному періоді» податкової декларації платника єдиного податку – ФОПа</w:t>
      </w:r>
    </w:p>
    <w:p w:rsidR="0078530F" w:rsidRPr="00C63A43" w:rsidRDefault="0078530F" w:rsidP="0078530F">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r w:rsidRPr="00C63A43">
        <w:rPr>
          <w:rFonts w:ascii="Times New Roman" w:eastAsia="Times New Roman" w:hAnsi="Times New Roman"/>
          <w:sz w:val="20"/>
          <w:szCs w:val="20"/>
          <w:lang w:eastAsia="ru-RU"/>
        </w:rPr>
        <w:t>Головне управління ДПС у Дніпропетровській області нагаду</w:t>
      </w:r>
      <w:proofErr w:type="gramStart"/>
      <w:r w:rsidRPr="00C63A43">
        <w:rPr>
          <w:rFonts w:ascii="Times New Roman" w:eastAsia="Times New Roman" w:hAnsi="Times New Roman"/>
          <w:sz w:val="20"/>
          <w:szCs w:val="20"/>
          <w:lang w:eastAsia="ru-RU"/>
        </w:rPr>
        <w:t>є,</w:t>
      </w:r>
      <w:proofErr w:type="gramEnd"/>
      <w:r w:rsidRPr="00C63A43">
        <w:rPr>
          <w:rFonts w:ascii="Times New Roman" w:eastAsia="Times New Roman" w:hAnsi="Times New Roman"/>
          <w:sz w:val="20"/>
          <w:szCs w:val="20"/>
          <w:lang w:eastAsia="ru-RU"/>
        </w:rPr>
        <w:t xml:space="preserve"> що ф</w:t>
      </w:r>
      <w:r w:rsidRPr="00C63A43">
        <w:rPr>
          <w:rFonts w:ascii="Times New Roman" w:eastAsia="Times New Roman" w:hAnsi="Times New Roman"/>
          <w:sz w:val="20"/>
          <w:szCs w:val="20"/>
          <w:shd w:val="clear" w:color="auto" w:fill="FFFFFF"/>
          <w:lang w:eastAsia="ru-RU"/>
        </w:rPr>
        <w:t>орма податкової декларації платника єдиного податку – фізичної особи – підприємця затверджена наказом Міністерства фінансів України від 19.06.2015 № 578, із змінами (далі – Декларація).</w:t>
      </w:r>
      <w:r w:rsidRPr="00C63A43">
        <w:rPr>
          <w:rFonts w:ascii="Times New Roman" w:eastAsia="Times New Roman" w:hAnsi="Times New Roman"/>
          <w:sz w:val="20"/>
          <w:szCs w:val="20"/>
          <w:lang w:eastAsia="ru-RU"/>
        </w:rPr>
        <w:t xml:space="preserve"> </w:t>
      </w:r>
    </w:p>
    <w:p w:rsidR="0078530F" w:rsidRPr="00C63A43" w:rsidRDefault="0078530F" w:rsidP="0078530F">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r w:rsidRPr="00C63A43">
        <w:rPr>
          <w:rFonts w:ascii="Times New Roman" w:eastAsia="Times New Roman" w:hAnsi="Times New Roman"/>
          <w:sz w:val="20"/>
          <w:szCs w:val="20"/>
          <w:shd w:val="clear" w:color="auto" w:fill="FFFFFF"/>
          <w:lang w:eastAsia="ru-RU"/>
        </w:rPr>
        <w:t xml:space="preserve">У полі 10 «Види </w:t>
      </w:r>
      <w:proofErr w:type="gramStart"/>
      <w:r w:rsidRPr="00C63A43">
        <w:rPr>
          <w:rFonts w:ascii="Times New Roman" w:eastAsia="Times New Roman" w:hAnsi="Times New Roman"/>
          <w:sz w:val="20"/>
          <w:szCs w:val="20"/>
          <w:shd w:val="clear" w:color="auto" w:fill="FFFFFF"/>
          <w:lang w:eastAsia="ru-RU"/>
        </w:rPr>
        <w:t>п</w:t>
      </w:r>
      <w:proofErr w:type="gramEnd"/>
      <w:r w:rsidRPr="00C63A43">
        <w:rPr>
          <w:rFonts w:ascii="Times New Roman" w:eastAsia="Times New Roman" w:hAnsi="Times New Roman"/>
          <w:sz w:val="20"/>
          <w:szCs w:val="20"/>
          <w:shd w:val="clear" w:color="auto" w:fill="FFFFFF"/>
          <w:lang w:eastAsia="ru-RU"/>
        </w:rPr>
        <w:t>ідприємницької діяльності у звітному періоді» розділу І «Загальні показники підприємницької діяльності» Декларації вказуються код та назва виду економічної діяльності відповідно до Класифікатора видів економічної діяльності (КВЕД ДК 009:2010) лише тих видів підприємницької діяльності, які фактично здійснювалися у звітному періоді платником єдиного податку.</w:t>
      </w:r>
      <w:r w:rsidRPr="00C63A43">
        <w:rPr>
          <w:rFonts w:ascii="Times New Roman" w:eastAsia="Times New Roman" w:hAnsi="Times New Roman"/>
          <w:sz w:val="20"/>
          <w:szCs w:val="20"/>
          <w:lang w:eastAsia="ru-RU"/>
        </w:rPr>
        <w:t xml:space="preserve"> </w:t>
      </w:r>
    </w:p>
    <w:p w:rsidR="0078530F" w:rsidRPr="00C63A43" w:rsidRDefault="0078530F" w:rsidP="0078530F">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r w:rsidRPr="00C63A43">
        <w:rPr>
          <w:rFonts w:ascii="Times New Roman" w:eastAsia="Times New Roman" w:hAnsi="Times New Roman"/>
          <w:sz w:val="20"/>
          <w:szCs w:val="20"/>
          <w:shd w:val="clear" w:color="auto" w:fill="FFFFFF"/>
          <w:lang w:eastAsia="ru-RU"/>
        </w:rPr>
        <w:t>При цьому при створенні в меню «Введення звітності» приватної частини Електронного кабінету Декларації в електронному вигляді у таблиці поля 10 такої Декларації автоматично відображаються коди та назви видів діяльності, які зазначені в реє</w:t>
      </w:r>
      <w:proofErr w:type="gramStart"/>
      <w:r w:rsidRPr="00C63A43">
        <w:rPr>
          <w:rFonts w:ascii="Times New Roman" w:eastAsia="Times New Roman" w:hAnsi="Times New Roman"/>
          <w:sz w:val="20"/>
          <w:szCs w:val="20"/>
          <w:shd w:val="clear" w:color="auto" w:fill="FFFFFF"/>
          <w:lang w:eastAsia="ru-RU"/>
        </w:rPr>
        <w:t>стр</w:t>
      </w:r>
      <w:proofErr w:type="gramEnd"/>
      <w:r w:rsidRPr="00C63A43">
        <w:rPr>
          <w:rFonts w:ascii="Times New Roman" w:eastAsia="Times New Roman" w:hAnsi="Times New Roman"/>
          <w:sz w:val="20"/>
          <w:szCs w:val="20"/>
          <w:shd w:val="clear" w:color="auto" w:fill="FFFFFF"/>
          <w:lang w:eastAsia="ru-RU"/>
        </w:rPr>
        <w:t xml:space="preserve">і платників єдиного податку. </w:t>
      </w:r>
      <w:proofErr w:type="gramStart"/>
      <w:r w:rsidRPr="00C63A43">
        <w:rPr>
          <w:rFonts w:ascii="Times New Roman" w:eastAsia="Times New Roman" w:hAnsi="Times New Roman"/>
          <w:sz w:val="20"/>
          <w:szCs w:val="20"/>
          <w:shd w:val="clear" w:color="auto" w:fill="FFFFFF"/>
          <w:lang w:eastAsia="ru-RU"/>
        </w:rPr>
        <w:t>За потреби кількість рядків може бути зменшено/збільшено шляхом видалення/додавання рядка, яке здійснюється натисканням правої кнопки миші при наведенні курсору на будь-який рядок поля 10 Декларації, в результаті чого з’явиться панель інструментів редагування рядків, яка дозволяє рядки в таблиці видаляти або додавати.</w:t>
      </w:r>
      <w:r w:rsidRPr="00C63A43">
        <w:rPr>
          <w:rFonts w:ascii="Times New Roman" w:eastAsia="Times New Roman" w:hAnsi="Times New Roman"/>
          <w:sz w:val="20"/>
          <w:szCs w:val="20"/>
          <w:lang w:eastAsia="ru-RU"/>
        </w:rPr>
        <w:t xml:space="preserve"> </w:t>
      </w:r>
      <w:proofErr w:type="gramEnd"/>
    </w:p>
    <w:p w:rsidR="0078530F" w:rsidRDefault="0078530F" w:rsidP="0078530F">
      <w:pPr>
        <w:spacing w:after="0" w:line="240" w:lineRule="auto"/>
        <w:jc w:val="both"/>
        <w:rPr>
          <w:rFonts w:ascii="Times New Roman" w:hAnsi="Times New Roman"/>
          <w:sz w:val="20"/>
          <w:szCs w:val="20"/>
          <w:lang w:val="en-US"/>
        </w:rPr>
      </w:pPr>
    </w:p>
    <w:p w:rsidR="0078530F" w:rsidRPr="00C63A43" w:rsidRDefault="0078530F" w:rsidP="0078530F">
      <w:pPr>
        <w:spacing w:after="0" w:line="240" w:lineRule="auto"/>
        <w:outlineLvl w:val="0"/>
        <w:rPr>
          <w:rFonts w:ascii="Times New Roman" w:eastAsia="Times New Roman" w:hAnsi="Times New Roman"/>
          <w:b/>
          <w:bCs/>
          <w:kern w:val="36"/>
          <w:sz w:val="20"/>
          <w:szCs w:val="20"/>
          <w:lang w:eastAsia="ru-RU"/>
        </w:rPr>
      </w:pPr>
      <w:r w:rsidRPr="00C63A43">
        <w:rPr>
          <w:rFonts w:ascii="Times New Roman" w:eastAsia="Times New Roman" w:hAnsi="Times New Roman"/>
          <w:b/>
          <w:bCs/>
          <w:kern w:val="36"/>
          <w:sz w:val="20"/>
          <w:szCs w:val="20"/>
          <w:lang w:eastAsia="ru-RU"/>
        </w:rPr>
        <w:t>Чи включається до складу доходу ФОПа – платника єдиного податку (першої – третьої груп) грошова компенсація (відшкодування) судових витрат?</w:t>
      </w:r>
    </w:p>
    <w:p w:rsidR="0078530F" w:rsidRPr="00C63A43" w:rsidRDefault="0078530F" w:rsidP="0078530F">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r w:rsidRPr="00C63A43">
        <w:rPr>
          <w:rFonts w:ascii="Times New Roman" w:eastAsia="Times New Roman" w:hAnsi="Times New Roman"/>
          <w:sz w:val="20"/>
          <w:szCs w:val="20"/>
          <w:lang w:eastAsia="ru-RU"/>
        </w:rPr>
        <w:t xml:space="preserve">Головне управління ДПС у Дніпропетровській області інформує. </w:t>
      </w:r>
    </w:p>
    <w:p w:rsidR="0078530F" w:rsidRPr="00C63A43" w:rsidRDefault="0078530F" w:rsidP="0078530F">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r w:rsidRPr="00C63A43">
        <w:rPr>
          <w:rFonts w:ascii="Times New Roman" w:eastAsia="Times New Roman" w:hAnsi="Times New Roman"/>
          <w:sz w:val="20"/>
          <w:szCs w:val="20"/>
          <w:shd w:val="clear" w:color="auto" w:fill="FFFFFF"/>
          <w:lang w:eastAsia="ru-RU"/>
        </w:rPr>
        <w:t>Статтею 292 Податкового кодексу України (далі – ПКУ) встановлено порядок визначення доході</w:t>
      </w:r>
      <w:proofErr w:type="gramStart"/>
      <w:r w:rsidRPr="00C63A43">
        <w:rPr>
          <w:rFonts w:ascii="Times New Roman" w:eastAsia="Times New Roman" w:hAnsi="Times New Roman"/>
          <w:sz w:val="20"/>
          <w:szCs w:val="20"/>
          <w:shd w:val="clear" w:color="auto" w:fill="FFFFFF"/>
          <w:lang w:eastAsia="ru-RU"/>
        </w:rPr>
        <w:t>в</w:t>
      </w:r>
      <w:proofErr w:type="gramEnd"/>
      <w:r w:rsidRPr="00C63A43">
        <w:rPr>
          <w:rFonts w:ascii="Times New Roman" w:eastAsia="Times New Roman" w:hAnsi="Times New Roman"/>
          <w:sz w:val="20"/>
          <w:szCs w:val="20"/>
          <w:shd w:val="clear" w:color="auto" w:fill="FFFFFF"/>
          <w:lang w:eastAsia="ru-RU"/>
        </w:rPr>
        <w:t xml:space="preserve"> </w:t>
      </w:r>
      <w:proofErr w:type="gramStart"/>
      <w:r w:rsidRPr="00C63A43">
        <w:rPr>
          <w:rFonts w:ascii="Times New Roman" w:eastAsia="Times New Roman" w:hAnsi="Times New Roman"/>
          <w:sz w:val="20"/>
          <w:szCs w:val="20"/>
          <w:shd w:val="clear" w:color="auto" w:fill="FFFFFF"/>
          <w:lang w:eastAsia="ru-RU"/>
        </w:rPr>
        <w:t>та</w:t>
      </w:r>
      <w:proofErr w:type="gramEnd"/>
      <w:r w:rsidRPr="00C63A43">
        <w:rPr>
          <w:rFonts w:ascii="Times New Roman" w:eastAsia="Times New Roman" w:hAnsi="Times New Roman"/>
          <w:sz w:val="20"/>
          <w:szCs w:val="20"/>
          <w:shd w:val="clear" w:color="auto" w:fill="FFFFFF"/>
          <w:lang w:eastAsia="ru-RU"/>
        </w:rPr>
        <w:t xml:space="preserve"> їх склад для платників єдиного податку першої – третьої груп.</w:t>
      </w:r>
      <w:r w:rsidRPr="00C63A43">
        <w:rPr>
          <w:rFonts w:ascii="Times New Roman" w:eastAsia="Times New Roman" w:hAnsi="Times New Roman"/>
          <w:sz w:val="20"/>
          <w:szCs w:val="20"/>
          <w:lang w:eastAsia="ru-RU"/>
        </w:rPr>
        <w:t xml:space="preserve"> </w:t>
      </w:r>
    </w:p>
    <w:p w:rsidR="0078530F" w:rsidRPr="00C63A43" w:rsidRDefault="0078530F" w:rsidP="0078530F">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r w:rsidRPr="00C63A43">
        <w:rPr>
          <w:rFonts w:ascii="Times New Roman" w:eastAsia="Times New Roman" w:hAnsi="Times New Roman"/>
          <w:sz w:val="20"/>
          <w:szCs w:val="20"/>
          <w:shd w:val="clear" w:color="auto" w:fill="FFFFFF"/>
          <w:lang w:eastAsia="ru-RU"/>
        </w:rPr>
        <w:t xml:space="preserve">Відповідно до п.п. 1 п. 292.1 ст. 292 ПКУ доходом платника єдиного податку є: для фізичної особи - </w:t>
      </w:r>
      <w:proofErr w:type="gramStart"/>
      <w:r w:rsidRPr="00C63A43">
        <w:rPr>
          <w:rFonts w:ascii="Times New Roman" w:eastAsia="Times New Roman" w:hAnsi="Times New Roman"/>
          <w:sz w:val="20"/>
          <w:szCs w:val="20"/>
          <w:shd w:val="clear" w:color="auto" w:fill="FFFFFF"/>
          <w:lang w:eastAsia="ru-RU"/>
        </w:rPr>
        <w:t>п</w:t>
      </w:r>
      <w:proofErr w:type="gramEnd"/>
      <w:r w:rsidRPr="00C63A43">
        <w:rPr>
          <w:rFonts w:ascii="Times New Roman" w:eastAsia="Times New Roman" w:hAnsi="Times New Roman"/>
          <w:sz w:val="20"/>
          <w:szCs w:val="20"/>
          <w:shd w:val="clear" w:color="auto" w:fill="FFFFFF"/>
          <w:lang w:eastAsia="ru-RU"/>
        </w:rPr>
        <w:t xml:space="preserve">ідприємця - дохід, отриманий протягом податкового (звітного) періоду в грошовій формі (готівковій та/або безготівковій); матеріальній або нематеріальній формі, визначеній п. 292.3 ст. 292 ПКУ. </w:t>
      </w:r>
      <w:proofErr w:type="gramStart"/>
      <w:r w:rsidRPr="00C63A43">
        <w:rPr>
          <w:rFonts w:ascii="Times New Roman" w:eastAsia="Times New Roman" w:hAnsi="Times New Roman"/>
          <w:sz w:val="20"/>
          <w:szCs w:val="20"/>
          <w:shd w:val="clear" w:color="auto" w:fill="FFFFFF"/>
          <w:lang w:eastAsia="ru-RU"/>
        </w:rPr>
        <w:t>При цьому до доходу не включаються отримані такою фізичною особою пасивні доходи у вигляді процентів, дивідендів, роялті, страхові виплати і відшкодування, доходи у вигляді бюджетних грантів, а також доходи, отримані від продажу рухомого та нерухомого майна, яке належить на праві власності фізичній особі та використовується в її господарській діяльності.</w:t>
      </w:r>
      <w:r w:rsidRPr="00C63A43">
        <w:rPr>
          <w:rFonts w:ascii="Times New Roman" w:eastAsia="Times New Roman" w:hAnsi="Times New Roman"/>
          <w:sz w:val="20"/>
          <w:szCs w:val="20"/>
          <w:lang w:eastAsia="ru-RU"/>
        </w:rPr>
        <w:t xml:space="preserve"> </w:t>
      </w:r>
      <w:proofErr w:type="gramEnd"/>
    </w:p>
    <w:p w:rsidR="0078530F" w:rsidRPr="00C63A43" w:rsidRDefault="0078530F" w:rsidP="0078530F">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r w:rsidRPr="00C63A43">
        <w:rPr>
          <w:rFonts w:ascii="Times New Roman" w:eastAsia="Times New Roman" w:hAnsi="Times New Roman"/>
          <w:sz w:val="20"/>
          <w:szCs w:val="20"/>
          <w:shd w:val="clear" w:color="auto" w:fill="FFFFFF"/>
          <w:lang w:eastAsia="ru-RU"/>
        </w:rPr>
        <w:t xml:space="preserve">Згідно з п.п. 14.1.36 п. 14.1 ст. 14 ПКУ господарська діяльність – діяльність особи, що пов’язана з виробництвом (виготовленням) та/або реалізацією товарів, виконанням робіт, наданням послуг, спрямована на отримання доходу і проводиться такою особою самостійно та/або через свої відокремлені </w:t>
      </w:r>
      <w:proofErr w:type="gramStart"/>
      <w:r w:rsidRPr="00C63A43">
        <w:rPr>
          <w:rFonts w:ascii="Times New Roman" w:eastAsia="Times New Roman" w:hAnsi="Times New Roman"/>
          <w:sz w:val="20"/>
          <w:szCs w:val="20"/>
          <w:shd w:val="clear" w:color="auto" w:fill="FFFFFF"/>
          <w:lang w:eastAsia="ru-RU"/>
        </w:rPr>
        <w:t>п</w:t>
      </w:r>
      <w:proofErr w:type="gramEnd"/>
      <w:r w:rsidRPr="00C63A43">
        <w:rPr>
          <w:rFonts w:ascii="Times New Roman" w:eastAsia="Times New Roman" w:hAnsi="Times New Roman"/>
          <w:sz w:val="20"/>
          <w:szCs w:val="20"/>
          <w:shd w:val="clear" w:color="auto" w:fill="FFFFFF"/>
          <w:lang w:eastAsia="ru-RU"/>
        </w:rPr>
        <w:t>ідрозділи, а також через будь-яку іншу особу, що діє на користь першої особи, зокрема за договорами комісії, доручення та агентськими договорами.</w:t>
      </w:r>
      <w:r w:rsidRPr="00C63A43">
        <w:rPr>
          <w:rFonts w:ascii="Times New Roman" w:eastAsia="Times New Roman" w:hAnsi="Times New Roman"/>
          <w:sz w:val="20"/>
          <w:szCs w:val="20"/>
          <w:lang w:eastAsia="ru-RU"/>
        </w:rPr>
        <w:t xml:space="preserve"> </w:t>
      </w:r>
    </w:p>
    <w:p w:rsidR="0078530F" w:rsidRPr="00C63A43" w:rsidRDefault="0078530F" w:rsidP="0078530F">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r w:rsidRPr="00C63A43">
        <w:rPr>
          <w:rFonts w:ascii="Times New Roman" w:eastAsia="Times New Roman" w:hAnsi="Times New Roman"/>
          <w:sz w:val="20"/>
          <w:szCs w:val="20"/>
          <w:shd w:val="clear" w:color="auto" w:fill="FFFFFF"/>
          <w:lang w:eastAsia="ru-RU"/>
        </w:rPr>
        <w:t xml:space="preserve">Суми коштів, що повертаються платнику єдиного податку, за </w:t>
      </w:r>
      <w:proofErr w:type="gramStart"/>
      <w:r w:rsidRPr="00C63A43">
        <w:rPr>
          <w:rFonts w:ascii="Times New Roman" w:eastAsia="Times New Roman" w:hAnsi="Times New Roman"/>
          <w:sz w:val="20"/>
          <w:szCs w:val="20"/>
          <w:shd w:val="clear" w:color="auto" w:fill="FFFFFF"/>
          <w:lang w:eastAsia="ru-RU"/>
        </w:rPr>
        <w:t>р</w:t>
      </w:r>
      <w:proofErr w:type="gramEnd"/>
      <w:r w:rsidRPr="00C63A43">
        <w:rPr>
          <w:rFonts w:ascii="Times New Roman" w:eastAsia="Times New Roman" w:hAnsi="Times New Roman"/>
          <w:sz w:val="20"/>
          <w:szCs w:val="20"/>
          <w:shd w:val="clear" w:color="auto" w:fill="FFFFFF"/>
          <w:lang w:eastAsia="ru-RU"/>
        </w:rPr>
        <w:t>ішенням суду як відшкодування судових витрат (судового збору та витрат, пов’язаних з розглядом справи), не є доходом отриманим від господарської діяльності, тому такі кошти не включаються до складу доходу платників єдиного податку. При цьому такий дохід включається до загального місячного (</w:t>
      </w:r>
      <w:proofErr w:type="gramStart"/>
      <w:r w:rsidRPr="00C63A43">
        <w:rPr>
          <w:rFonts w:ascii="Times New Roman" w:eastAsia="Times New Roman" w:hAnsi="Times New Roman"/>
          <w:sz w:val="20"/>
          <w:szCs w:val="20"/>
          <w:shd w:val="clear" w:color="auto" w:fill="FFFFFF"/>
          <w:lang w:eastAsia="ru-RU"/>
        </w:rPr>
        <w:t>р</w:t>
      </w:r>
      <w:proofErr w:type="gramEnd"/>
      <w:r w:rsidRPr="00C63A43">
        <w:rPr>
          <w:rFonts w:ascii="Times New Roman" w:eastAsia="Times New Roman" w:hAnsi="Times New Roman"/>
          <w:sz w:val="20"/>
          <w:szCs w:val="20"/>
          <w:shd w:val="clear" w:color="auto" w:fill="FFFFFF"/>
          <w:lang w:eastAsia="ru-RU"/>
        </w:rPr>
        <w:t>ічного) оподатковуваного доходу такого платника як додаткове благо та оподатковується податком на доходи фізичних осіб і військовим збором на загальних підставах визначених ПКУ.</w:t>
      </w:r>
      <w:r w:rsidRPr="00C63A43">
        <w:rPr>
          <w:rFonts w:ascii="Times New Roman" w:eastAsia="Times New Roman" w:hAnsi="Times New Roman"/>
          <w:sz w:val="20"/>
          <w:szCs w:val="20"/>
          <w:lang w:eastAsia="ru-RU"/>
        </w:rPr>
        <w:t xml:space="preserve"> </w:t>
      </w:r>
    </w:p>
    <w:p w:rsidR="0078530F" w:rsidRPr="0078530F" w:rsidRDefault="0078530F"/>
    <w:sectPr w:rsidR="0078530F" w:rsidRPr="0078530F" w:rsidSect="009E29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544E26"/>
    <w:multiLevelType w:val="multilevel"/>
    <w:tmpl w:val="97401C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D682E6F"/>
    <w:multiLevelType w:val="multilevel"/>
    <w:tmpl w:val="23C0C9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2EB0550"/>
    <w:multiLevelType w:val="multilevel"/>
    <w:tmpl w:val="004A5AD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D5752DE"/>
    <w:multiLevelType w:val="multilevel"/>
    <w:tmpl w:val="959C0D5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DB67A16"/>
    <w:multiLevelType w:val="multilevel"/>
    <w:tmpl w:val="0CBA9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F050D6"/>
    <w:multiLevelType w:val="multilevel"/>
    <w:tmpl w:val="E06E8E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6721F71"/>
    <w:multiLevelType w:val="multilevel"/>
    <w:tmpl w:val="E74CFF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BA51CC1"/>
    <w:multiLevelType w:val="multilevel"/>
    <w:tmpl w:val="7DFEEA4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0"/>
  </w:num>
  <w:num w:numId="3">
    <w:abstractNumId w:val="3"/>
  </w:num>
  <w:num w:numId="4">
    <w:abstractNumId w:val="2"/>
  </w:num>
  <w:num w:numId="5">
    <w:abstractNumId w:val="5"/>
  </w:num>
  <w:num w:numId="6">
    <w:abstractNumId w:val="1"/>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08"/>
  <w:characterSpacingControl w:val="doNotCompress"/>
  <w:compat/>
  <w:rsids>
    <w:rsidRoot w:val="007E5757"/>
    <w:rsid w:val="00501EF0"/>
    <w:rsid w:val="0078530F"/>
    <w:rsid w:val="007E5757"/>
    <w:rsid w:val="00934E76"/>
    <w:rsid w:val="009E2909"/>
    <w:rsid w:val="00A03227"/>
    <w:rsid w:val="00FA2C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2909"/>
  </w:style>
  <w:style w:type="paragraph" w:styleId="1">
    <w:name w:val="heading 1"/>
    <w:basedOn w:val="a"/>
    <w:link w:val="10"/>
    <w:uiPriority w:val="9"/>
    <w:qFormat/>
    <w:rsid w:val="007E575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E5757"/>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FA2C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uiPriority w:val="22"/>
    <w:qFormat/>
    <w:rsid w:val="00FA2CFE"/>
    <w:rPr>
      <w:b/>
      <w:bCs/>
    </w:rPr>
  </w:style>
  <w:style w:type="character" w:styleId="a5">
    <w:name w:val="Hyperlink"/>
    <w:uiPriority w:val="99"/>
    <w:unhideWhenUsed/>
    <w:rsid w:val="00FA2CFE"/>
    <w:rPr>
      <w:color w:val="0000FF"/>
      <w:u w:val="single"/>
    </w:rPr>
  </w:style>
  <w:style w:type="character" w:styleId="a6">
    <w:name w:val="Emphasis"/>
    <w:uiPriority w:val="20"/>
    <w:qFormat/>
    <w:rsid w:val="00FA2CFE"/>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ax.gov.ua/elektronna-zvitnist/spetsializovane-klientske-progra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13</Pages>
  <Words>9681</Words>
  <Characters>55184</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d54472</dc:creator>
  <cp:lastModifiedBy>d54472</cp:lastModifiedBy>
  <cp:revision>2</cp:revision>
  <dcterms:created xsi:type="dcterms:W3CDTF">2024-06-04T06:29:00Z</dcterms:created>
  <dcterms:modified xsi:type="dcterms:W3CDTF">2024-06-04T07:36:00Z</dcterms:modified>
</cp:coreProperties>
</file>