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CC" w:rsidRPr="004670D3" w:rsidRDefault="000348CC" w:rsidP="000348CC">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Задекларована праця допомагає розвивати бізнес</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Працевлаштували переміщених </w:t>
      </w:r>
      <w:proofErr w:type="gramStart"/>
      <w:r w:rsidRPr="00FC4A75">
        <w:rPr>
          <w:rFonts w:ascii="Times New Roman" w:eastAsia="Times New Roman" w:hAnsi="Times New Roman"/>
          <w:sz w:val="20"/>
          <w:szCs w:val="20"/>
          <w:lang w:eastAsia="ru-RU"/>
        </w:rPr>
        <w:t>осіб</w:t>
      </w:r>
      <w:proofErr w:type="gramEnd"/>
      <w:r w:rsidRPr="00FC4A75">
        <w:rPr>
          <w:rFonts w:ascii="Times New Roman" w:eastAsia="Times New Roman" w:hAnsi="Times New Roman"/>
          <w:sz w:val="20"/>
          <w:szCs w:val="20"/>
          <w:lang w:eastAsia="ru-RU"/>
        </w:rPr>
        <w:t xml:space="preserve"> – можете компенсувати витрати на оплату їх праці.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Ви маєте право на компенсацію витрат на оплату праці за кожну працевлаштовану особу з числа внутрішньо переміщених осіб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8000 гривень щомісяця за кожну працевлаштовану особу впродовж трьох місяців.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Увага! Шахраї!</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До Головного управління ДПС у Дніпропетровській області (територія обслуговування - Криворізький регіон) надходять повідомлення про телефонні дзвінки суб’єктам господарювання від невідомих осіб, які представляються посадовими особами державної податкової служби та вимагають грошові кошти, чим дискредитують працівників податкової служби, негативно впливають на їх ділову репутацію та</w:t>
      </w:r>
      <w:proofErr w:type="gramEnd"/>
      <w:r w:rsidRPr="00FC4A75">
        <w:rPr>
          <w:rFonts w:ascii="Times New Roman" w:eastAsia="Times New Roman" w:hAnsi="Times New Roman"/>
          <w:sz w:val="20"/>
          <w:szCs w:val="20"/>
          <w:lang w:eastAsia="ru-RU"/>
        </w:rPr>
        <w:t xml:space="preserve"> честь.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Наголошуємо, що посадові особи Головного управління ДПС у Дніпропетровській області (ГУ ДПС) діють виключно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рамках законодавства та не мають жодного відношення до таких дзвінків.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Звертаємось до платників податків бути обачними,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іддаватися на провокації. У разі виникнення вказаних ситуацій, вчинення протиправних дій від імені працівників ГУ ДПС, просимо негайно звертатись до Національної поліції за телефоном 102 та до управління з питань запобігання та виявлення корупції ГУ ДПС  за телефонами (056) 374 86 40, (056) 374 86 50.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706C29" w:rsidRDefault="00706C29" w:rsidP="00706C29">
      <w:pPr>
        <w:spacing w:after="0" w:line="240" w:lineRule="auto"/>
        <w:outlineLvl w:val="0"/>
        <w:rPr>
          <w:rFonts w:ascii="Times New Roman" w:eastAsia="Times New Roman" w:hAnsi="Times New Roman"/>
          <w:b/>
          <w:bCs/>
          <w:kern w:val="36"/>
          <w:sz w:val="20"/>
          <w:szCs w:val="20"/>
          <w:lang w:val="uk-UA" w:eastAsia="ru-RU"/>
        </w:rPr>
      </w:pPr>
      <w:r w:rsidRPr="00706C29">
        <w:rPr>
          <w:rFonts w:ascii="Times New Roman" w:eastAsia="Times New Roman" w:hAnsi="Times New Roman"/>
          <w:b/>
          <w:bCs/>
          <w:kern w:val="36"/>
          <w:sz w:val="20"/>
          <w:szCs w:val="20"/>
          <w:lang w:val="uk-UA" w:eastAsia="ru-RU"/>
        </w:rPr>
        <w:t>До уваги фізичних осіб – підприємців, які здійснюють продаж власновирощеної, відгодованої чи виготовленої продукції</w:t>
      </w:r>
    </w:p>
    <w:p w:rsidR="00706C29" w:rsidRPr="00706C29" w:rsidRDefault="00706C29" w:rsidP="00706C29">
      <w:pPr>
        <w:spacing w:after="0" w:line="240" w:lineRule="auto"/>
        <w:jc w:val="both"/>
        <w:rPr>
          <w:rFonts w:ascii="Times New Roman" w:eastAsia="Times New Roman" w:hAnsi="Times New Roman"/>
          <w:sz w:val="20"/>
          <w:szCs w:val="20"/>
          <w:lang w:val="uk-UA" w:eastAsia="ru-RU"/>
        </w:rPr>
      </w:pPr>
      <w:r w:rsidRPr="00706C29">
        <w:rPr>
          <w:rFonts w:ascii="Times New Roman" w:eastAsia="Times New Roman" w:hAnsi="Times New Roman"/>
          <w:sz w:val="20"/>
          <w:szCs w:val="20"/>
          <w:lang w:val="uk-UA" w:eastAsia="ru-RU"/>
        </w:rPr>
        <w:t xml:space="preserve">Відповідно до порядку проведення розрахунків, визначеного розділом ІІ Закону України «Про застосування реєстраторів розрахункових операцій у сфері торгівлі, громадського харчування та послуг» (далі – Закон № 265), суб’єкти господарювання зобов’язані проводити розрахунки за товари (послуги) із обов’язковим застосуванням реєстраторів розрахункових операцій або програмних реєстраторів розрахункових операцій (далі – РРО/ПРРО) та видачею споживачам розрахункових документів встановленої форми та змісту на повну суму проведеної операції.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Перелі</w:t>
      </w:r>
      <w:proofErr w:type="gramStart"/>
      <w:r w:rsidRPr="00FC4A75">
        <w:rPr>
          <w:rFonts w:ascii="Times New Roman" w:eastAsia="Times New Roman" w:hAnsi="Times New Roman"/>
          <w:sz w:val="20"/>
          <w:szCs w:val="20"/>
          <w:lang w:eastAsia="ru-RU"/>
        </w:rPr>
        <w:t>к</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умов</w:t>
      </w:r>
      <w:proofErr w:type="gramEnd"/>
      <w:r w:rsidRPr="00FC4A75">
        <w:rPr>
          <w:rFonts w:ascii="Times New Roman" w:eastAsia="Times New Roman" w:hAnsi="Times New Roman"/>
          <w:sz w:val="20"/>
          <w:szCs w:val="20"/>
          <w:lang w:eastAsia="ru-RU"/>
        </w:rPr>
        <w:t xml:space="preserve">, за яких застосування РРО/ПРРО є не обов’язковим, визначено статті 9 Закону № 265.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Однією з таких умов є право не застосовувати РРО/ПРРО та розрахункові книжки при здійсненні торгі</w:t>
      </w:r>
      <w:proofErr w:type="gramStart"/>
      <w:r w:rsidRPr="00FC4A75">
        <w:rPr>
          <w:rFonts w:ascii="Times New Roman" w:eastAsia="Times New Roman" w:hAnsi="Times New Roman"/>
          <w:sz w:val="20"/>
          <w:szCs w:val="20"/>
          <w:lang w:eastAsia="ru-RU"/>
        </w:rPr>
        <w:t>вл</w:t>
      </w:r>
      <w:proofErr w:type="gramEnd"/>
      <w:r w:rsidRPr="00FC4A75">
        <w:rPr>
          <w:rFonts w:ascii="Times New Roman" w:eastAsia="Times New Roman" w:hAnsi="Times New Roman"/>
          <w:sz w:val="20"/>
          <w:szCs w:val="20"/>
          <w:lang w:eastAsia="ru-RU"/>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ідписаних уповноваженою особою відповідного суб’єкта господарювання.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Звертаємо увагу, що вказане право стосується лише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 установ і організацій усіх форм власності, тобто юридичних осіб, і не розповсюджує свою дію на фізичних осіб – підприємців.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Враховуючи викладене, продаж власно вирощеної, відгодованої чи виготовленої продукції фізичними особами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ідприємцями, незалежно від обраної системи оподаткування, за загальним правилом має здійснюватись із застосуванням РРО/ПРРО. </w:t>
      </w:r>
    </w:p>
    <w:p w:rsidR="00706C29" w:rsidRDefault="00706C29" w:rsidP="000348CC">
      <w:pPr>
        <w:pStyle w:val="1"/>
        <w:spacing w:before="0" w:beforeAutospacing="0" w:after="0" w:afterAutospacing="0"/>
        <w:rPr>
          <w:sz w:val="20"/>
          <w:szCs w:val="20"/>
          <w:lang w:val="uk-UA"/>
        </w:rPr>
      </w:pPr>
    </w:p>
    <w:p w:rsidR="000348CC" w:rsidRPr="00FC4A75" w:rsidRDefault="000348CC" w:rsidP="000348CC">
      <w:pPr>
        <w:pStyle w:val="1"/>
        <w:spacing w:before="0" w:beforeAutospacing="0" w:after="0" w:afterAutospacing="0"/>
        <w:rPr>
          <w:sz w:val="20"/>
          <w:szCs w:val="20"/>
        </w:rPr>
      </w:pPr>
      <w:r w:rsidRPr="00FC4A75">
        <w:rPr>
          <w:sz w:val="20"/>
          <w:szCs w:val="20"/>
        </w:rPr>
        <w:t>Внесено зміни до порядків, затверджених постановою Кабінету Міні</w:t>
      </w:r>
      <w:proofErr w:type="gramStart"/>
      <w:r w:rsidRPr="00FC4A75">
        <w:rPr>
          <w:sz w:val="20"/>
          <w:szCs w:val="20"/>
        </w:rPr>
        <w:t>стр</w:t>
      </w:r>
      <w:proofErr w:type="gramEnd"/>
      <w:r w:rsidRPr="00FC4A75">
        <w:rPr>
          <w:sz w:val="20"/>
          <w:szCs w:val="20"/>
        </w:rPr>
        <w:t>ів України від 11 грудня 2019 року № 1165</w:t>
      </w:r>
    </w:p>
    <w:p w:rsidR="000348CC" w:rsidRPr="00FC4A75" w:rsidRDefault="000348CC" w:rsidP="000348CC">
      <w:pPr>
        <w:pStyle w:val="a3"/>
        <w:spacing w:before="0" w:beforeAutospacing="0" w:after="0" w:afterAutospacing="0"/>
        <w:jc w:val="both"/>
        <w:rPr>
          <w:sz w:val="20"/>
          <w:szCs w:val="20"/>
        </w:rPr>
      </w:pPr>
      <w:r w:rsidRPr="00FC4A75">
        <w:rPr>
          <w:sz w:val="20"/>
          <w:szCs w:val="20"/>
        </w:rPr>
        <w:t>Державна податкова служба України інформує про набрання чинності постановою Кабінету Міні</w:t>
      </w:r>
      <w:proofErr w:type="gramStart"/>
      <w:r w:rsidRPr="00FC4A75">
        <w:rPr>
          <w:sz w:val="20"/>
          <w:szCs w:val="20"/>
        </w:rPr>
        <w:t>стр</w:t>
      </w:r>
      <w:proofErr w:type="gramEnd"/>
      <w:r w:rsidRPr="00FC4A75">
        <w:rPr>
          <w:sz w:val="20"/>
          <w:szCs w:val="20"/>
        </w:rPr>
        <w:t>ів України від 13 червня 2024 року № 703 «Про внесення змін до порядків, затверджених постановою Кабінету Міністрів України від 11 грудня 2019 р. № 1165», розробленої відповідно до Закону України від 23 лютого 2024 року № 3603-ІХ «Про внесення змі</w:t>
      </w:r>
      <w:proofErr w:type="gramStart"/>
      <w:r w:rsidRPr="00FC4A75">
        <w:rPr>
          <w:sz w:val="20"/>
          <w:szCs w:val="20"/>
        </w:rPr>
        <w:t>н</w:t>
      </w:r>
      <w:proofErr w:type="gramEnd"/>
      <w:r w:rsidRPr="00FC4A75">
        <w:rPr>
          <w:sz w:val="20"/>
          <w:szCs w:val="20"/>
        </w:rPr>
        <w:t xml:space="preserve">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w:t>
      </w:r>
    </w:p>
    <w:p w:rsidR="000348CC" w:rsidRPr="00FC4A75" w:rsidRDefault="000348CC" w:rsidP="000348CC">
      <w:pPr>
        <w:pStyle w:val="a3"/>
        <w:spacing w:before="0" w:beforeAutospacing="0" w:after="0" w:afterAutospacing="0"/>
        <w:jc w:val="both"/>
        <w:rPr>
          <w:sz w:val="20"/>
          <w:szCs w:val="20"/>
        </w:rPr>
      </w:pPr>
      <w:r w:rsidRPr="00FC4A75">
        <w:rPr>
          <w:sz w:val="20"/>
          <w:szCs w:val="20"/>
        </w:rPr>
        <w:t>Змінами передбачено можливість комунікації платника податку на додану вартість або його представника з комісією з питань зупинення реєстрації податкової накладної / розрахунку коригування в Єдиному реєстрі податкових накладних</w:t>
      </w:r>
      <w:proofErr w:type="gramStart"/>
      <w:r w:rsidRPr="00FC4A75">
        <w:rPr>
          <w:sz w:val="20"/>
          <w:szCs w:val="20"/>
        </w:rPr>
        <w:t xml:space="preserve"> Д</w:t>
      </w:r>
      <w:proofErr w:type="gramEnd"/>
      <w:r w:rsidRPr="00FC4A75">
        <w:rPr>
          <w:sz w:val="20"/>
          <w:szCs w:val="20"/>
        </w:rPr>
        <w:t xml:space="preserve">ержавної податкової служби України без особистої присутності із застосуванням засобів відеозв’язку для реалізації можливості заслуховування позиції платника податків або його представника </w:t>
      </w:r>
      <w:proofErr w:type="gramStart"/>
      <w:r w:rsidRPr="00FC4A75">
        <w:rPr>
          <w:sz w:val="20"/>
          <w:szCs w:val="20"/>
        </w:rPr>
        <w:t>п</w:t>
      </w:r>
      <w:proofErr w:type="gramEnd"/>
      <w:r w:rsidRPr="00FC4A75">
        <w:rPr>
          <w:sz w:val="20"/>
          <w:szCs w:val="20"/>
        </w:rPr>
        <w:t xml:space="preserve">ід час оскарження рішень комісії з питань зупинення реєстрації податкової накладної / розрахунку коригування територіальних органів ДПС. </w:t>
      </w:r>
    </w:p>
    <w:p w:rsidR="000348CC" w:rsidRPr="00FC4A75" w:rsidRDefault="000348CC" w:rsidP="000348CC">
      <w:pPr>
        <w:pStyle w:val="a3"/>
        <w:spacing w:before="0" w:beforeAutospacing="0" w:after="0" w:afterAutospacing="0"/>
        <w:jc w:val="both"/>
        <w:rPr>
          <w:sz w:val="20"/>
          <w:szCs w:val="20"/>
        </w:rPr>
      </w:pPr>
      <w:proofErr w:type="gramStart"/>
      <w:r w:rsidRPr="00FC4A75">
        <w:rPr>
          <w:sz w:val="20"/>
          <w:szCs w:val="20"/>
        </w:rPr>
        <w:t>З</w:t>
      </w:r>
      <w:proofErr w:type="gramEnd"/>
      <w:r w:rsidRPr="00FC4A75">
        <w:rPr>
          <w:sz w:val="20"/>
          <w:szCs w:val="20"/>
        </w:rPr>
        <w:t xml:space="preserve"> повним текстом постанови можна ознайомитися за посиланням: </w:t>
      </w:r>
    </w:p>
    <w:p w:rsidR="000348CC" w:rsidRPr="00FC4A75" w:rsidRDefault="000348CC" w:rsidP="000348CC">
      <w:pPr>
        <w:pStyle w:val="a3"/>
        <w:spacing w:before="0" w:beforeAutospacing="0" w:after="0" w:afterAutospacing="0"/>
        <w:jc w:val="both"/>
        <w:rPr>
          <w:sz w:val="20"/>
          <w:szCs w:val="20"/>
        </w:rPr>
      </w:pPr>
      <w:hyperlink r:id="rId4" w:history="1">
        <w:r w:rsidRPr="00FC4A75">
          <w:rPr>
            <w:rStyle w:val="a5"/>
            <w:sz w:val="20"/>
            <w:szCs w:val="20"/>
          </w:rPr>
          <w:t>https://tax.gov.ua/zakonodavstvo/podatkove-zakonodavstvo/postanovi-kabinetu-ministr/78994.html</w:t>
        </w:r>
      </w:hyperlink>
      <w:r w:rsidRPr="00FC4A75">
        <w:rPr>
          <w:sz w:val="20"/>
          <w:szCs w:val="20"/>
        </w:rPr>
        <w:t xml:space="preserve">. </w:t>
      </w:r>
    </w:p>
    <w:p w:rsidR="000348CC" w:rsidRPr="00FC4A75" w:rsidRDefault="000348CC" w:rsidP="000348CC">
      <w:pPr>
        <w:pStyle w:val="a3"/>
        <w:spacing w:before="0" w:beforeAutospacing="0" w:after="0" w:afterAutospacing="0"/>
        <w:jc w:val="both"/>
        <w:rPr>
          <w:sz w:val="20"/>
          <w:szCs w:val="20"/>
        </w:rPr>
      </w:pPr>
      <w:r w:rsidRPr="00FC4A75">
        <w:rPr>
          <w:sz w:val="20"/>
          <w:szCs w:val="20"/>
        </w:rPr>
        <w:t>Інформаційні матеріали розміщено на вебпорталі ДПС у розділі: Головна / Прес-центр / Презентаційні матеріали / Постанова Кабінету Міні</w:t>
      </w:r>
      <w:proofErr w:type="gramStart"/>
      <w:r w:rsidRPr="00FC4A75">
        <w:rPr>
          <w:sz w:val="20"/>
          <w:szCs w:val="20"/>
        </w:rPr>
        <w:t>стр</w:t>
      </w:r>
      <w:proofErr w:type="gramEnd"/>
      <w:r w:rsidRPr="00FC4A75">
        <w:rPr>
          <w:sz w:val="20"/>
          <w:szCs w:val="20"/>
        </w:rPr>
        <w:t>ів України від 13 червня 2024 № 703 «Про внесення змін до порядків, затверджених постановою Кабінету Міністрів України від 11 грудня 2019 року № 1165» (</w:t>
      </w:r>
      <w:hyperlink r:id="rId5" w:history="1">
        <w:r w:rsidRPr="00FC4A75">
          <w:rPr>
            <w:rStyle w:val="a5"/>
            <w:sz w:val="20"/>
            <w:szCs w:val="20"/>
          </w:rPr>
          <w:t>https://tax.gov.</w:t>
        </w:r>
        <w:proofErr w:type="gramStart"/>
        <w:r w:rsidRPr="00FC4A75">
          <w:rPr>
            <w:rStyle w:val="a5"/>
            <w:sz w:val="20"/>
            <w:szCs w:val="20"/>
          </w:rPr>
          <w:t>ua/media-tsentr/prezentatsiyni-materiali/794839.html</w:t>
        </w:r>
      </w:hyperlink>
      <w:r w:rsidRPr="00FC4A75">
        <w:rPr>
          <w:sz w:val="20"/>
          <w:szCs w:val="20"/>
        </w:rPr>
        <w:t xml:space="preserve">). </w:t>
      </w:r>
      <w:proofErr w:type="gramEnd"/>
    </w:p>
    <w:p w:rsidR="000348CC" w:rsidRPr="00FC4A75" w:rsidRDefault="000348CC" w:rsidP="000348CC">
      <w:pPr>
        <w:pStyle w:val="a3"/>
        <w:spacing w:before="0" w:beforeAutospacing="0" w:after="0" w:afterAutospacing="0"/>
        <w:rPr>
          <w:sz w:val="20"/>
          <w:szCs w:val="20"/>
        </w:rPr>
      </w:pPr>
      <w:r w:rsidRPr="00FC4A75">
        <w:rPr>
          <w:sz w:val="20"/>
          <w:szCs w:val="20"/>
        </w:rPr>
        <w:lastRenderedPageBreak/>
        <w:t xml:space="preserve">  </w:t>
      </w:r>
    </w:p>
    <w:p w:rsidR="00706C29" w:rsidRPr="00FC4A75" w:rsidRDefault="00706C29" w:rsidP="00706C29">
      <w:pPr>
        <w:pStyle w:val="1"/>
        <w:spacing w:before="0" w:beforeAutospacing="0" w:after="0" w:afterAutospacing="0"/>
        <w:rPr>
          <w:sz w:val="20"/>
          <w:szCs w:val="20"/>
        </w:rPr>
      </w:pPr>
      <w:r w:rsidRPr="00FC4A75">
        <w:rPr>
          <w:sz w:val="20"/>
          <w:szCs w:val="20"/>
        </w:rPr>
        <w:t>Розʼяснення новацій податкового законодавства, які запроваджуються з 16 червня 2024 року, – спільний вебінар ДПС та АППУ</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Новаціям податкового законодавства, які запроваджуються з 16 червня 2024 року, був присвячений черговий спільний онлайн-вебінар ДПС та Асоціації платників податків України. </w:t>
      </w:r>
    </w:p>
    <w:p w:rsidR="00706C29" w:rsidRPr="00FC4A75" w:rsidRDefault="00706C29" w:rsidP="00706C29">
      <w:pPr>
        <w:pStyle w:val="a3"/>
        <w:spacing w:before="0" w:beforeAutospacing="0" w:after="0" w:afterAutospacing="0"/>
        <w:jc w:val="both"/>
        <w:rPr>
          <w:sz w:val="20"/>
          <w:szCs w:val="20"/>
        </w:rPr>
      </w:pPr>
      <w:r w:rsidRPr="00FC4A75">
        <w:rPr>
          <w:sz w:val="20"/>
          <w:szCs w:val="20"/>
        </w:rPr>
        <w:t>Представники ДПС розʼяснили основні зміни, які були внесені до Порядку зупинення реєстрації податкової накладної/розрахунку коригування в Єдиному реє</w:t>
      </w:r>
      <w:proofErr w:type="gramStart"/>
      <w:r w:rsidRPr="00FC4A75">
        <w:rPr>
          <w:sz w:val="20"/>
          <w:szCs w:val="20"/>
        </w:rPr>
        <w:t>стр</w:t>
      </w:r>
      <w:proofErr w:type="gramEnd"/>
      <w:r w:rsidRPr="00FC4A75">
        <w:rPr>
          <w:sz w:val="20"/>
          <w:szCs w:val="20"/>
        </w:rPr>
        <w:t xml:space="preserve">і податкових накладних та Порядку розгляду скарги щодо рішення про відмову в реєстрації податкової накладної/розрахунку коригування в ЄРПН,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Такі зміни запроваджені постановою КМУ від 13 червня 2024 року № 703.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Зокрема, передбачається, що платник за бажанням може брати участь особисто або через свого представника у розгляді </w:t>
      </w:r>
      <w:proofErr w:type="gramStart"/>
      <w:r w:rsidRPr="00FC4A75">
        <w:rPr>
          <w:sz w:val="20"/>
          <w:szCs w:val="20"/>
        </w:rPr>
        <w:t>матер</w:t>
      </w:r>
      <w:proofErr w:type="gramEnd"/>
      <w:r w:rsidRPr="00FC4A75">
        <w:rPr>
          <w:sz w:val="20"/>
          <w:szCs w:val="20"/>
        </w:rPr>
        <w:t xml:space="preserve">іалів скарги в режимі відеоконференції для надання усних пояснень. </w:t>
      </w:r>
    </w:p>
    <w:p w:rsidR="00706C29" w:rsidRPr="00FC4A75" w:rsidRDefault="00706C29" w:rsidP="00706C29">
      <w:pPr>
        <w:pStyle w:val="a3"/>
        <w:spacing w:before="0" w:beforeAutospacing="0" w:after="0" w:afterAutospacing="0"/>
        <w:jc w:val="both"/>
        <w:rPr>
          <w:sz w:val="20"/>
          <w:szCs w:val="20"/>
        </w:rPr>
      </w:pPr>
      <w:proofErr w:type="gramStart"/>
      <w:r w:rsidRPr="00FC4A75">
        <w:rPr>
          <w:sz w:val="20"/>
          <w:szCs w:val="20"/>
        </w:rPr>
        <w:t>П</w:t>
      </w:r>
      <w:proofErr w:type="gramEnd"/>
      <w:r w:rsidRPr="00FC4A75">
        <w:rPr>
          <w:sz w:val="20"/>
          <w:szCs w:val="20"/>
        </w:rPr>
        <w:t xml:space="preserve">ід час заходу спікери відповіли на найпоширеніші запитання, які виникають у платників при реєстрації податкових накладних, та надали рекомендації стосовно окремих випадків.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Нагадуємо, що </w:t>
      </w:r>
      <w:proofErr w:type="gramStart"/>
      <w:r w:rsidRPr="00FC4A75">
        <w:rPr>
          <w:sz w:val="20"/>
          <w:szCs w:val="20"/>
        </w:rPr>
        <w:t>для</w:t>
      </w:r>
      <w:proofErr w:type="gramEnd"/>
      <w:r w:rsidRPr="00FC4A75">
        <w:rPr>
          <w:sz w:val="20"/>
          <w:szCs w:val="20"/>
        </w:rPr>
        <w:t xml:space="preserve"> оперативної комунікації з бізнесом в органах ДПС діють комунікаційні податкові платформи. Отримати розʼяснення також можна за телефонами «гарячих ліній» та </w:t>
      </w:r>
      <w:proofErr w:type="gramStart"/>
      <w:r w:rsidRPr="00FC4A75">
        <w:rPr>
          <w:sz w:val="20"/>
          <w:szCs w:val="20"/>
        </w:rPr>
        <w:t>у</w:t>
      </w:r>
      <w:proofErr w:type="gramEnd"/>
      <w:r w:rsidRPr="00FC4A75">
        <w:rPr>
          <w:sz w:val="20"/>
          <w:szCs w:val="20"/>
        </w:rPr>
        <w:t xml:space="preserve"> Контакт-центрі ДПС.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Крім того, на вебпорталі ДПС функціонує розділ «Онлайн-навчання», в якому зібрано корисну для платників інформацію щодо оподаткування. Розділ розміщено за посиланням </w:t>
      </w:r>
      <w:hyperlink r:id="rId6" w:history="1">
        <w:r w:rsidRPr="00FC4A75">
          <w:rPr>
            <w:rStyle w:val="a5"/>
            <w:sz w:val="20"/>
            <w:szCs w:val="20"/>
          </w:rPr>
          <w:t>https://tax.gov.ua/baneryi/onlayn-navchannya</w:t>
        </w:r>
      </w:hyperlink>
      <w:r w:rsidRPr="00FC4A75">
        <w:rPr>
          <w:sz w:val="20"/>
          <w:szCs w:val="20"/>
        </w:rPr>
        <w:t xml:space="preserve">. </w:t>
      </w:r>
    </w:p>
    <w:p w:rsidR="00706C29" w:rsidRDefault="00706C29" w:rsidP="00706C29">
      <w:pPr>
        <w:pStyle w:val="1"/>
        <w:spacing w:before="0" w:beforeAutospacing="0" w:after="0" w:afterAutospacing="0"/>
        <w:rPr>
          <w:sz w:val="20"/>
          <w:szCs w:val="20"/>
          <w:lang w:val="uk-UA"/>
        </w:rPr>
      </w:pPr>
    </w:p>
    <w:p w:rsidR="00706C29" w:rsidRPr="00FC4A75" w:rsidRDefault="00706C29" w:rsidP="00706C29">
      <w:pPr>
        <w:pStyle w:val="1"/>
        <w:spacing w:before="0" w:beforeAutospacing="0" w:after="0" w:afterAutospacing="0"/>
        <w:rPr>
          <w:sz w:val="20"/>
          <w:szCs w:val="20"/>
        </w:rPr>
      </w:pPr>
      <w:r w:rsidRPr="00FC4A75">
        <w:rPr>
          <w:sz w:val="20"/>
          <w:szCs w:val="20"/>
        </w:rPr>
        <w:t>Про подання ФОПом – платником єдиного податку першої та другої груп через Електронний кабі</w:t>
      </w:r>
      <w:proofErr w:type="gramStart"/>
      <w:r w:rsidRPr="00FC4A75">
        <w:rPr>
          <w:sz w:val="20"/>
          <w:szCs w:val="20"/>
        </w:rPr>
        <w:t>нет</w:t>
      </w:r>
      <w:proofErr w:type="gramEnd"/>
      <w:r w:rsidRPr="00FC4A75">
        <w:rPr>
          <w:sz w:val="20"/>
          <w:szCs w:val="20"/>
        </w:rPr>
        <w:t xml:space="preserve"> заяви щодо щорічної відпустки </w:t>
      </w:r>
    </w:p>
    <w:p w:rsidR="00706C29" w:rsidRPr="00FC4A75" w:rsidRDefault="00706C29" w:rsidP="00706C29">
      <w:pPr>
        <w:pStyle w:val="a3"/>
        <w:spacing w:before="0" w:beforeAutospacing="0" w:after="0" w:afterAutospacing="0"/>
        <w:jc w:val="both"/>
        <w:rPr>
          <w:sz w:val="20"/>
          <w:szCs w:val="20"/>
        </w:rPr>
      </w:pPr>
      <w:r w:rsidRPr="00FC4A75">
        <w:rPr>
          <w:sz w:val="20"/>
          <w:szCs w:val="20"/>
        </w:rPr>
        <w:t>Головне управління ДПС у Дніпропетровській області повідомля</w:t>
      </w:r>
      <w:proofErr w:type="gramStart"/>
      <w:r w:rsidRPr="00FC4A75">
        <w:rPr>
          <w:sz w:val="20"/>
          <w:szCs w:val="20"/>
        </w:rPr>
        <w:t>є,</w:t>
      </w:r>
      <w:proofErr w:type="gramEnd"/>
      <w:r w:rsidRPr="00FC4A75">
        <w:rPr>
          <w:sz w:val="20"/>
          <w:szCs w:val="20"/>
        </w:rPr>
        <w:t xml:space="preserve"> що відповідно до п. 295.5 ст. 295 Податкового кодексу України (далі – ПКУ)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w:t>
      </w:r>
      <w:proofErr w:type="gramStart"/>
      <w:r w:rsidRPr="00FC4A75">
        <w:rPr>
          <w:sz w:val="20"/>
          <w:szCs w:val="20"/>
        </w:rPr>
        <w:t>п</w:t>
      </w:r>
      <w:proofErr w:type="gramEnd"/>
      <w:r w:rsidRPr="00FC4A75">
        <w:rPr>
          <w:sz w:val="20"/>
          <w:szCs w:val="20"/>
        </w:rPr>
        <w:t xml:space="preserve">ідтвердженої витягом з Електронного реєстру листків непрацездатності (далі – ЕРЛН), якщо вона триває 30 і більше календарних днів.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Згідно з п.п. 298.3.2 п. 298.3 ст. 298 ПКУ інформація про період щорічної відпустки і терміни тимчасової втрати працездатності </w:t>
      </w:r>
      <w:proofErr w:type="gramStart"/>
      <w:r w:rsidRPr="00FC4A75">
        <w:rPr>
          <w:sz w:val="20"/>
          <w:szCs w:val="20"/>
        </w:rPr>
        <w:t>з обов</w:t>
      </w:r>
      <w:proofErr w:type="gramEnd"/>
      <w:r w:rsidRPr="00FC4A75">
        <w:rPr>
          <w:sz w:val="20"/>
          <w:szCs w:val="20"/>
        </w:rPr>
        <w:t xml:space="preserve">’язковим доданням витягу з ЕРЛН подається за заявою у довільній формі.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Абзацом першим п. 42 прим. 1.2 ст. 42 прим. 1 ПКУ визначено, що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FC4A75">
        <w:rPr>
          <w:sz w:val="20"/>
          <w:szCs w:val="20"/>
        </w:rPr>
        <w:t>п</w:t>
      </w:r>
      <w:proofErr w:type="gramEnd"/>
      <w:r w:rsidRPr="00FC4A75">
        <w:rPr>
          <w:sz w:val="20"/>
          <w:szCs w:val="20"/>
        </w:rPr>
        <w:t xml:space="preserve">ідставі та на виконання ПКУ та інших законів, контроль за дотриманням яких покладено на контролюючі органи. </w:t>
      </w:r>
    </w:p>
    <w:p w:rsidR="00706C29" w:rsidRPr="00FC4A75" w:rsidRDefault="00706C29" w:rsidP="00706C29">
      <w:pPr>
        <w:pStyle w:val="a3"/>
        <w:spacing w:before="0" w:beforeAutospacing="0" w:after="0" w:afterAutospacing="0"/>
        <w:jc w:val="both"/>
        <w:rPr>
          <w:sz w:val="20"/>
          <w:szCs w:val="20"/>
        </w:rPr>
      </w:pPr>
      <w:r w:rsidRPr="00FC4A75">
        <w:rPr>
          <w:sz w:val="20"/>
          <w:szCs w:val="20"/>
        </w:rPr>
        <w:t>Вхід до Електронного кабі</w:t>
      </w:r>
      <w:proofErr w:type="gramStart"/>
      <w:r w:rsidRPr="00FC4A75">
        <w:rPr>
          <w:sz w:val="20"/>
          <w:szCs w:val="20"/>
        </w:rPr>
        <w:t>нету</w:t>
      </w:r>
      <w:proofErr w:type="gramEnd"/>
      <w:r w:rsidRPr="00FC4A75">
        <w:rPr>
          <w:sz w:val="20"/>
          <w:szCs w:val="20"/>
        </w:rPr>
        <w:t xml:space="preserve"> здійснюється за адресою: </w:t>
      </w:r>
      <w:hyperlink r:id="rId7" w:history="1">
        <w:r w:rsidRPr="00FC4A75">
          <w:rPr>
            <w:rStyle w:val="a5"/>
            <w:sz w:val="20"/>
            <w:szCs w:val="20"/>
          </w:rPr>
          <w:t>http://cabinet.tax.gov.ua</w:t>
        </w:r>
      </w:hyperlink>
      <w:r w:rsidRPr="00FC4A75">
        <w:rPr>
          <w:sz w:val="20"/>
          <w:szCs w:val="20"/>
        </w:rPr>
        <w:t xml:space="preserve">, а також через вебпортал ДПС.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Доступ до приватної частини Електронного кабінету (особистий кабінет), яка є індивідуальною персоніфікованою вебсторінкою користувача, надається </w:t>
      </w:r>
      <w:proofErr w:type="gramStart"/>
      <w:r w:rsidRPr="00FC4A75">
        <w:rPr>
          <w:sz w:val="20"/>
          <w:szCs w:val="20"/>
        </w:rPr>
        <w:t>п</w:t>
      </w:r>
      <w:proofErr w:type="gramEnd"/>
      <w:r w:rsidRPr="00FC4A75">
        <w:rPr>
          <w:sz w:val="20"/>
          <w:szCs w:val="20"/>
        </w:rPr>
        <w:t xml:space="preserve">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через Інтегровану систему електронної ідентифікації – id.gov.ua (MobileID та BankID), за допомогою Дія </w:t>
      </w:r>
      <w:proofErr w:type="gramStart"/>
      <w:r w:rsidRPr="00FC4A75">
        <w:rPr>
          <w:sz w:val="20"/>
          <w:szCs w:val="20"/>
        </w:rPr>
        <w:t>П</w:t>
      </w:r>
      <w:proofErr w:type="gramEnd"/>
      <w:r w:rsidRPr="00FC4A75">
        <w:rPr>
          <w:sz w:val="20"/>
          <w:szCs w:val="20"/>
        </w:rPr>
        <w:t xml:space="preserve">ідпис або «хмарного» кваліфікованого електронного підпису.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Фізична особа – </w:t>
      </w:r>
      <w:proofErr w:type="gramStart"/>
      <w:r w:rsidRPr="00FC4A75">
        <w:rPr>
          <w:sz w:val="20"/>
          <w:szCs w:val="20"/>
        </w:rPr>
        <w:t>п</w:t>
      </w:r>
      <w:proofErr w:type="gramEnd"/>
      <w:r w:rsidRPr="00FC4A75">
        <w:rPr>
          <w:sz w:val="20"/>
          <w:szCs w:val="20"/>
        </w:rPr>
        <w:t xml:space="preserve">ідприємець – платник єдиного податку першої та другої груп, яка не використовує працю найманих осіб, скориставшись меню «Листування з ДПС» приватної частини Електронного кабінету має можливість надіслати до контролюючого органу лист, який містить заяву довільної форми щодо періоду щорічної відпустки або терміну тимчасової втрати працездатності зі сканованою копією витягу з ЕРЛН (далі – Заява). Форма </w:t>
      </w:r>
      <w:proofErr w:type="gramStart"/>
      <w:r w:rsidRPr="00FC4A75">
        <w:rPr>
          <w:sz w:val="20"/>
          <w:szCs w:val="20"/>
        </w:rPr>
        <w:t>п</w:t>
      </w:r>
      <w:proofErr w:type="gramEnd"/>
      <w:r w:rsidRPr="00FC4A75">
        <w:rPr>
          <w:sz w:val="20"/>
          <w:szCs w:val="20"/>
        </w:rPr>
        <w:t xml:space="preserve">ідготовки такої кореспонденції передбачає заповнення або вибір із запропонованих наступних реквізитів: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 код ДПІ, до якого відправляється лист;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 тип документа;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 тематика звернення; </w:t>
      </w:r>
    </w:p>
    <w:p w:rsidR="00706C29" w:rsidRPr="00FC4A75" w:rsidRDefault="00706C29" w:rsidP="00706C29">
      <w:pPr>
        <w:pStyle w:val="a3"/>
        <w:spacing w:before="0" w:beforeAutospacing="0" w:after="0" w:afterAutospacing="0"/>
        <w:jc w:val="both"/>
        <w:rPr>
          <w:sz w:val="20"/>
          <w:szCs w:val="20"/>
        </w:rPr>
      </w:pPr>
      <w:r w:rsidRPr="00FC4A75">
        <w:rPr>
          <w:sz w:val="20"/>
          <w:szCs w:val="20"/>
        </w:rPr>
        <w:t>- короткий змі</w:t>
      </w:r>
      <w:proofErr w:type="gramStart"/>
      <w:r w:rsidRPr="00FC4A75">
        <w:rPr>
          <w:sz w:val="20"/>
          <w:szCs w:val="20"/>
        </w:rPr>
        <w:t>ст</w:t>
      </w:r>
      <w:proofErr w:type="gramEnd"/>
      <w:r w:rsidRPr="00FC4A75">
        <w:rPr>
          <w:sz w:val="20"/>
          <w:szCs w:val="20"/>
        </w:rPr>
        <w:t xml:space="preserve"> листа; </w:t>
      </w:r>
    </w:p>
    <w:p w:rsidR="00706C29" w:rsidRPr="00FC4A75" w:rsidRDefault="00706C29" w:rsidP="00706C29">
      <w:pPr>
        <w:pStyle w:val="a3"/>
        <w:spacing w:before="0" w:beforeAutospacing="0" w:after="0" w:afterAutospacing="0"/>
        <w:jc w:val="both"/>
        <w:rPr>
          <w:sz w:val="20"/>
          <w:szCs w:val="20"/>
        </w:rPr>
      </w:pPr>
      <w:r w:rsidRPr="00FC4A75">
        <w:rPr>
          <w:sz w:val="20"/>
          <w:szCs w:val="20"/>
        </w:rPr>
        <w:t xml:space="preserve">- сканований документ, який необхідно завантажити (файл </w:t>
      </w:r>
      <w:proofErr w:type="gramStart"/>
      <w:r w:rsidRPr="00FC4A75">
        <w:rPr>
          <w:sz w:val="20"/>
          <w:szCs w:val="20"/>
        </w:rPr>
        <w:t>у</w:t>
      </w:r>
      <w:proofErr w:type="gramEnd"/>
      <w:r w:rsidRPr="00FC4A75">
        <w:rPr>
          <w:sz w:val="20"/>
          <w:szCs w:val="20"/>
        </w:rPr>
        <w:t xml:space="preserve"> </w:t>
      </w:r>
      <w:proofErr w:type="gramStart"/>
      <w:r w:rsidRPr="00FC4A75">
        <w:rPr>
          <w:sz w:val="20"/>
          <w:szCs w:val="20"/>
        </w:rPr>
        <w:t>формат</w:t>
      </w:r>
      <w:proofErr w:type="gramEnd"/>
      <w:r w:rsidRPr="00FC4A75">
        <w:rPr>
          <w:sz w:val="20"/>
          <w:szCs w:val="20"/>
        </w:rPr>
        <w:t xml:space="preserve">і pdf загальним розміром до 5 МБ). </w:t>
      </w:r>
    </w:p>
    <w:p w:rsidR="00706C29" w:rsidRPr="00FC4A75" w:rsidRDefault="00706C29" w:rsidP="00706C29">
      <w:pPr>
        <w:pStyle w:val="a3"/>
        <w:spacing w:before="0" w:beforeAutospacing="0" w:after="0" w:afterAutospacing="0"/>
        <w:jc w:val="both"/>
        <w:rPr>
          <w:sz w:val="20"/>
          <w:szCs w:val="20"/>
        </w:rPr>
      </w:pPr>
      <w:r w:rsidRPr="00FC4A75">
        <w:rPr>
          <w:sz w:val="20"/>
          <w:szCs w:val="20"/>
        </w:rPr>
        <w:t>Протягом одного робочого дня після надсилання Заяви її автора буде повідомлено про вхідний реєстраційний номер та дату реєстрації Заяви в органі ДПС, до якого вона направлена. Інформацію щодо отримання та реєстрац</w:t>
      </w:r>
      <w:proofErr w:type="gramStart"/>
      <w:r w:rsidRPr="00FC4A75">
        <w:rPr>
          <w:sz w:val="20"/>
          <w:szCs w:val="20"/>
        </w:rPr>
        <w:t>ії З</w:t>
      </w:r>
      <w:proofErr w:type="gramEnd"/>
      <w:r w:rsidRPr="00FC4A75">
        <w:rPr>
          <w:sz w:val="20"/>
          <w:szCs w:val="20"/>
        </w:rPr>
        <w:t xml:space="preserve">аяви в органі ДПС платник може переглянути у вкладці «Вхідні» меню «Вхідні/вихідні документи» приватної частини Електронного кабінету.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 xml:space="preserve">Акцизний податок з вироблених товарів: платники Дніпропетровщини поповнили загальний фонд держбюджету на понад 130 </w:t>
      </w:r>
      <w:proofErr w:type="gramStart"/>
      <w:r w:rsidRPr="00FC4A75">
        <w:rPr>
          <w:rFonts w:ascii="Times New Roman" w:eastAsia="Times New Roman" w:hAnsi="Times New Roman"/>
          <w:b/>
          <w:bCs/>
          <w:kern w:val="36"/>
          <w:sz w:val="20"/>
          <w:szCs w:val="20"/>
          <w:lang w:eastAsia="ru-RU"/>
        </w:rPr>
        <w:t>млн</w:t>
      </w:r>
      <w:proofErr w:type="gramEnd"/>
      <w:r w:rsidRPr="00FC4A75">
        <w:rPr>
          <w:rFonts w:ascii="Times New Roman" w:eastAsia="Times New Roman" w:hAnsi="Times New Roman"/>
          <w:b/>
          <w:bCs/>
          <w:kern w:val="36"/>
          <w:sz w:val="20"/>
          <w:szCs w:val="20"/>
          <w:lang w:eastAsia="ru-RU"/>
        </w:rPr>
        <w:t xml:space="preserve"> гривень</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lastRenderedPageBreak/>
        <w:t xml:space="preserve">Протягом січня – травня 2024 року до загального фонду державного бюджету від платників Дніпропетровщини з вироблених товарів надійшло понад 130,0 </w:t>
      </w:r>
      <w:proofErr w:type="gramStart"/>
      <w:r w:rsidRPr="00FC4A75">
        <w:rPr>
          <w:rFonts w:ascii="Times New Roman" w:eastAsia="Times New Roman" w:hAnsi="Times New Roman"/>
          <w:sz w:val="20"/>
          <w:szCs w:val="20"/>
          <w:lang w:eastAsia="ru-RU"/>
        </w:rPr>
        <w:t>млн</w:t>
      </w:r>
      <w:proofErr w:type="gramEnd"/>
      <w:r w:rsidRPr="00FC4A75">
        <w:rPr>
          <w:rFonts w:ascii="Times New Roman" w:eastAsia="Times New Roman" w:hAnsi="Times New Roman"/>
          <w:sz w:val="20"/>
          <w:szCs w:val="20"/>
          <w:lang w:eastAsia="ru-RU"/>
        </w:rPr>
        <w:t xml:space="preserve"> грн акцизного податку. У порівнянні з січнем – травнем 2023 року надходження збільшились майже на 26,6 </w:t>
      </w:r>
      <w:proofErr w:type="gramStart"/>
      <w:r w:rsidRPr="00FC4A75">
        <w:rPr>
          <w:rFonts w:ascii="Times New Roman" w:eastAsia="Times New Roman" w:hAnsi="Times New Roman"/>
          <w:sz w:val="20"/>
          <w:szCs w:val="20"/>
          <w:lang w:eastAsia="ru-RU"/>
        </w:rPr>
        <w:t>млн</w:t>
      </w:r>
      <w:proofErr w:type="gramEnd"/>
      <w:r w:rsidRPr="00FC4A75">
        <w:rPr>
          <w:rFonts w:ascii="Times New Roman" w:eastAsia="Times New Roman" w:hAnsi="Times New Roman"/>
          <w:sz w:val="20"/>
          <w:szCs w:val="20"/>
          <w:lang w:eastAsia="ru-RU"/>
        </w:rPr>
        <w:t xml:space="preserve"> грн, або на 25,7 відсотків. Про це повідомила в. о. начальника Головного управління ДПС у Дніпропетровській області Наталя Федаш.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Як зауважила очільниця податкової служби Дніпропетровщини, наразі легалізація обігу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ідакцизних товарів – один із пріоритетів у роботі податкових органів. Існування незаконного ринку підакцизних товарів негативно відображається і на рівні бюджетних надходжень, і на якості таких товарів, і на дотриманні прав споживачів.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«Закликаємо суб’єктів господарювання працювати, дотримуючись норм законодавства. Висловлюємо вдячність </w:t>
      </w:r>
      <w:proofErr w:type="gramStart"/>
      <w:r w:rsidRPr="00FC4A75">
        <w:rPr>
          <w:rFonts w:ascii="Times New Roman" w:eastAsia="Times New Roman" w:hAnsi="Times New Roman"/>
          <w:sz w:val="20"/>
          <w:szCs w:val="20"/>
          <w:lang w:eastAsia="ru-RU"/>
        </w:rPr>
        <w:t>вс</w:t>
      </w:r>
      <w:proofErr w:type="gramEnd"/>
      <w:r w:rsidRPr="00FC4A75">
        <w:rPr>
          <w:rFonts w:ascii="Times New Roman" w:eastAsia="Times New Roman" w:hAnsi="Times New Roman"/>
          <w:sz w:val="20"/>
          <w:szCs w:val="20"/>
          <w:lang w:eastAsia="ru-RU"/>
        </w:rPr>
        <w:t xml:space="preserve">ім сумлінним платникам, які сьогодні здійснюють важливий внесок в економіку країни – своєчасно і в повному обсязі сплачують податки до бюджетів!», – зазначила керівниця обласної податкової.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 xml:space="preserve">Чи подає юридична особа податкову декларацію з плати за землю, якщо земельна ділянка придбана і відчужена в межах одного календарного </w:t>
      </w:r>
      <w:proofErr w:type="gramStart"/>
      <w:r w:rsidRPr="00FC4A75">
        <w:rPr>
          <w:rFonts w:ascii="Times New Roman" w:eastAsia="Times New Roman" w:hAnsi="Times New Roman"/>
          <w:b/>
          <w:bCs/>
          <w:kern w:val="36"/>
          <w:sz w:val="20"/>
          <w:szCs w:val="20"/>
          <w:lang w:eastAsia="ru-RU"/>
        </w:rPr>
        <w:t>м</w:t>
      </w:r>
      <w:proofErr w:type="gramEnd"/>
      <w:r w:rsidRPr="00FC4A75">
        <w:rPr>
          <w:rFonts w:ascii="Times New Roman" w:eastAsia="Times New Roman" w:hAnsi="Times New Roman"/>
          <w:b/>
          <w:bCs/>
          <w:kern w:val="36"/>
          <w:sz w:val="20"/>
          <w:szCs w:val="20"/>
          <w:lang w:eastAsia="ru-RU"/>
        </w:rPr>
        <w:t>ісяця?</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FC4A75">
        <w:rPr>
          <w:rFonts w:ascii="Times New Roman" w:eastAsia="Times New Roman" w:hAnsi="Times New Roman"/>
          <w:sz w:val="20"/>
          <w:szCs w:val="20"/>
          <w:lang w:eastAsia="ru-RU"/>
        </w:rPr>
        <w:t>є,</w:t>
      </w:r>
      <w:proofErr w:type="gramEnd"/>
      <w:r w:rsidRPr="00FC4A75">
        <w:rPr>
          <w:rFonts w:ascii="Times New Roman" w:eastAsia="Times New Roman" w:hAnsi="Times New Roman"/>
          <w:sz w:val="20"/>
          <w:szCs w:val="20"/>
          <w:lang w:eastAsia="ru-RU"/>
        </w:rPr>
        <w:t xml:space="preserve"> що згідно з п. 286.2 ст. 286 Податкового кодексу України (далі – ПКУ) платники плати за землю (крім фізичних осіб)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з плати за землю (земельний податок та/або орендна плата за земельні ділянки державної або комунальної власності) (далі – Декларація) на поточний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w:t>
      </w:r>
      <w:proofErr w:type="gramStart"/>
      <w:r w:rsidRPr="00FC4A75">
        <w:rPr>
          <w:rFonts w:ascii="Times New Roman" w:eastAsia="Times New Roman" w:hAnsi="Times New Roman"/>
          <w:sz w:val="20"/>
          <w:szCs w:val="20"/>
          <w:lang w:eastAsia="ru-RU"/>
        </w:rPr>
        <w:t>подається</w:t>
      </w:r>
      <w:proofErr w:type="gramEnd"/>
      <w:r w:rsidRPr="00FC4A75">
        <w:rPr>
          <w:rFonts w:ascii="Times New Roman" w:eastAsia="Times New Roman" w:hAnsi="Times New Roman"/>
          <w:sz w:val="20"/>
          <w:szCs w:val="20"/>
          <w:lang w:eastAsia="ru-RU"/>
        </w:rPr>
        <w:t xml:space="preserve">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Платник плати за землю має право подавати щомісяця звітну Декларацію, що звільняє його від обов’язку подання податкової декларації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20 лютого поточного року, протягом 20 календарних днів місяця, що настає за звітним (п. 286.3 ст. 286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 нововідведені земельні ділянки або за новоукладеними договорами оренди землі платник плати за землю подає Декларацію протягом 20 календарних днів </w:t>
      </w:r>
      <w:proofErr w:type="gramStart"/>
      <w:r w:rsidRPr="00FC4A75">
        <w:rPr>
          <w:rFonts w:ascii="Times New Roman" w:eastAsia="Times New Roman" w:hAnsi="Times New Roman"/>
          <w:sz w:val="20"/>
          <w:szCs w:val="20"/>
          <w:lang w:eastAsia="ru-RU"/>
        </w:rPr>
        <w:t>м</w:t>
      </w:r>
      <w:proofErr w:type="gramEnd"/>
      <w:r w:rsidRPr="00FC4A75">
        <w:rPr>
          <w:rFonts w:ascii="Times New Roman" w:eastAsia="Times New Roman" w:hAnsi="Times New Roman"/>
          <w:sz w:val="20"/>
          <w:szCs w:val="20"/>
          <w:lang w:eastAsia="ru-RU"/>
        </w:rPr>
        <w:t xml:space="preserve">ісяця, що настає за звітним (абзац перший п. 286.4 ст. 286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п. 286.1 ст. 286 ПКУ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ідставою для нарахування земельного податку є: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а) </w:t>
      </w:r>
      <w:proofErr w:type="gramStart"/>
      <w:r w:rsidRPr="00FC4A75">
        <w:rPr>
          <w:rFonts w:ascii="Times New Roman" w:eastAsia="Times New Roman" w:hAnsi="Times New Roman"/>
          <w:sz w:val="20"/>
          <w:szCs w:val="20"/>
          <w:lang w:eastAsia="ru-RU"/>
        </w:rPr>
        <w:t>дан</w:t>
      </w:r>
      <w:proofErr w:type="gramEnd"/>
      <w:r w:rsidRPr="00FC4A75">
        <w:rPr>
          <w:rFonts w:ascii="Times New Roman" w:eastAsia="Times New Roman" w:hAnsi="Times New Roman"/>
          <w:sz w:val="20"/>
          <w:szCs w:val="20"/>
          <w:lang w:eastAsia="ru-RU"/>
        </w:rPr>
        <w:t xml:space="preserve">і державного земельного кадастру;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б) </w:t>
      </w:r>
      <w:proofErr w:type="gramStart"/>
      <w:r w:rsidRPr="00FC4A75">
        <w:rPr>
          <w:rFonts w:ascii="Times New Roman" w:eastAsia="Times New Roman" w:hAnsi="Times New Roman"/>
          <w:sz w:val="20"/>
          <w:szCs w:val="20"/>
          <w:lang w:eastAsia="ru-RU"/>
        </w:rPr>
        <w:t>дан</w:t>
      </w:r>
      <w:proofErr w:type="gramEnd"/>
      <w:r w:rsidRPr="00FC4A75">
        <w:rPr>
          <w:rFonts w:ascii="Times New Roman" w:eastAsia="Times New Roman" w:hAnsi="Times New Roman"/>
          <w:sz w:val="20"/>
          <w:szCs w:val="20"/>
          <w:lang w:eastAsia="ru-RU"/>
        </w:rPr>
        <w:t xml:space="preserve">і Державного реєстру речових прав на нерухоме майно;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 дані державних актів, якими посвідчено право власності або право постійного користування земельною ділянкою (державні </w:t>
      </w:r>
      <w:proofErr w:type="gramStart"/>
      <w:r w:rsidRPr="00FC4A75">
        <w:rPr>
          <w:rFonts w:ascii="Times New Roman" w:eastAsia="Times New Roman" w:hAnsi="Times New Roman"/>
          <w:sz w:val="20"/>
          <w:szCs w:val="20"/>
          <w:lang w:eastAsia="ru-RU"/>
        </w:rPr>
        <w:t>акти на</w:t>
      </w:r>
      <w:proofErr w:type="gramEnd"/>
      <w:r w:rsidRPr="00FC4A75">
        <w:rPr>
          <w:rFonts w:ascii="Times New Roman" w:eastAsia="Times New Roman" w:hAnsi="Times New Roman"/>
          <w:sz w:val="20"/>
          <w:szCs w:val="20"/>
          <w:lang w:eastAsia="ru-RU"/>
        </w:rPr>
        <w:t xml:space="preserve"> землю);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г) дані сертифікатів на </w:t>
      </w:r>
      <w:proofErr w:type="gramStart"/>
      <w:r w:rsidRPr="00FC4A75">
        <w:rPr>
          <w:rFonts w:ascii="Times New Roman" w:eastAsia="Times New Roman" w:hAnsi="Times New Roman"/>
          <w:sz w:val="20"/>
          <w:szCs w:val="20"/>
          <w:lang w:eastAsia="ru-RU"/>
        </w:rPr>
        <w:t>право</w:t>
      </w:r>
      <w:proofErr w:type="gramEnd"/>
      <w:r w:rsidRPr="00FC4A75">
        <w:rPr>
          <w:rFonts w:ascii="Times New Roman" w:eastAsia="Times New Roman" w:hAnsi="Times New Roman"/>
          <w:sz w:val="20"/>
          <w:szCs w:val="20"/>
          <w:lang w:eastAsia="ru-RU"/>
        </w:rPr>
        <w:t xml:space="preserve"> на земельні частки (паї);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ґ)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органу місцевого самоврядування про виділення земельних ділянок у натурі (на місцевості) власникам земельних часток (паїв);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 дані інших правовстановлюючих документів, якими посвідчується право власності або право користування </w:t>
      </w:r>
      <w:proofErr w:type="gramStart"/>
      <w:r w:rsidRPr="00FC4A75">
        <w:rPr>
          <w:rFonts w:ascii="Times New Roman" w:eastAsia="Times New Roman" w:hAnsi="Times New Roman"/>
          <w:sz w:val="20"/>
          <w:szCs w:val="20"/>
          <w:lang w:eastAsia="ru-RU"/>
        </w:rPr>
        <w:t>земельною</w:t>
      </w:r>
      <w:proofErr w:type="gramEnd"/>
      <w:r w:rsidRPr="00FC4A75">
        <w:rPr>
          <w:rFonts w:ascii="Times New Roman" w:eastAsia="Times New Roman" w:hAnsi="Times New Roman"/>
          <w:sz w:val="20"/>
          <w:szCs w:val="20"/>
          <w:lang w:eastAsia="ru-RU"/>
        </w:rPr>
        <w:t xml:space="preserve"> ділянкою, право на земельні частки (паї);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е) дані Переліку територій, на яких ведуться (велися) бойові дії або тимчасово окупованих Російською Федерацією, визначеного у встановленому Кабінетом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 xml:space="preserve">ів України порядку.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Пунктом 287.1 ст. 287 ПКУ встановлено, що власники землі та землекористувачі сплачують плату за землю з дня виникнення права власності або права користування </w:t>
      </w:r>
      <w:proofErr w:type="gramStart"/>
      <w:r w:rsidRPr="00FC4A75">
        <w:rPr>
          <w:rFonts w:ascii="Times New Roman" w:eastAsia="Times New Roman" w:hAnsi="Times New Roman"/>
          <w:sz w:val="20"/>
          <w:szCs w:val="20"/>
          <w:lang w:eastAsia="ru-RU"/>
        </w:rPr>
        <w:t>земельною</w:t>
      </w:r>
      <w:proofErr w:type="gramEnd"/>
      <w:r w:rsidRPr="00FC4A75">
        <w:rPr>
          <w:rFonts w:ascii="Times New Roman" w:eastAsia="Times New Roman" w:hAnsi="Times New Roman"/>
          <w:sz w:val="20"/>
          <w:szCs w:val="20"/>
          <w:lang w:eastAsia="ru-RU"/>
        </w:rPr>
        <w:t xml:space="preserve"> ділянкою.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разі припинення права власності або права користування </w:t>
      </w:r>
      <w:proofErr w:type="gramStart"/>
      <w:r w:rsidRPr="00FC4A75">
        <w:rPr>
          <w:rFonts w:ascii="Times New Roman" w:eastAsia="Times New Roman" w:hAnsi="Times New Roman"/>
          <w:sz w:val="20"/>
          <w:szCs w:val="20"/>
          <w:lang w:eastAsia="ru-RU"/>
        </w:rPr>
        <w:t>земельною</w:t>
      </w:r>
      <w:proofErr w:type="gramEnd"/>
      <w:r w:rsidRPr="00FC4A75">
        <w:rPr>
          <w:rFonts w:ascii="Times New Roman" w:eastAsia="Times New Roman" w:hAnsi="Times New Roman"/>
          <w:sz w:val="20"/>
          <w:szCs w:val="20"/>
          <w:lang w:eastAsia="ru-RU"/>
        </w:rPr>
        <w:t xml:space="preserve"> ділянкою плата за землю сплачується за фактичний період перебування землі у власності або користуванні у поточному році.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Статтею 126 Земельного кодексу України від 25 жовтня 2001 року № 2768-III встановлено, що офіційним визнанням і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ідтвердженням державою факту набуття або припинення відповідного права є державна реєстрація речових прав на нерухоме майно та їх обтяжень відповідно до Закону України від 01 липня 2004 року   № 1952-ІV «Про державну реєстрацію речових прав на нерухоме майно та їх обтяжень».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Таким чином, з урахуванням п. 287.1 ст. 287 ПКУ, якщо юридичною особою в межах одного календарного місяця поточного року була придбана і відчужена земельна ділянка, то така юридична особа подає Декларацію, в якій визначає податкове зобов’язання по земельному податку за фактичний період перебування у неї земельної ділянки у власності у поточному році.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При цьому у колонці 7 розд. І Декларації зазначається частка дні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у місяці, розрахована за формулою: кількість днів володіння або користування у місяці/загальна кількість днів у місяці (примітка 12 до Декларації).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706C29" w:rsidRDefault="00706C29" w:rsidP="00706C29">
      <w:pPr>
        <w:spacing w:after="0" w:line="240" w:lineRule="auto"/>
        <w:outlineLvl w:val="0"/>
        <w:rPr>
          <w:rFonts w:ascii="Times New Roman" w:eastAsia="Times New Roman" w:hAnsi="Times New Roman"/>
          <w:b/>
          <w:bCs/>
          <w:kern w:val="36"/>
          <w:sz w:val="20"/>
          <w:szCs w:val="20"/>
          <w:lang w:val="uk-UA" w:eastAsia="ru-RU"/>
        </w:rPr>
      </w:pPr>
      <w:r w:rsidRPr="00706C29">
        <w:rPr>
          <w:rFonts w:ascii="Times New Roman" w:eastAsia="Times New Roman" w:hAnsi="Times New Roman"/>
          <w:b/>
          <w:bCs/>
          <w:kern w:val="36"/>
          <w:sz w:val="20"/>
          <w:szCs w:val="20"/>
          <w:lang w:val="uk-UA" w:eastAsia="ru-RU"/>
        </w:rPr>
        <w:t>Щодо повноти декларування платниками об’єкта оподаткування для розрахунку МПЗ, у яких розрахункова середня вартість орендованих земель менше розрахункової середньої вартості по Дніпропетровській області та повноти добровільного декларування податків і збо</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FC4A75">
        <w:rPr>
          <w:rFonts w:ascii="Times New Roman" w:eastAsia="Times New Roman" w:hAnsi="Times New Roman"/>
          <w:sz w:val="20"/>
          <w:szCs w:val="20"/>
          <w:lang w:eastAsia="ru-RU"/>
        </w:rPr>
        <w:t>є.</w:t>
      </w:r>
      <w:proofErr w:type="gramEnd"/>
      <w:r w:rsidRPr="00FC4A75">
        <w:rPr>
          <w:rFonts w:ascii="Times New Roman" w:eastAsia="Times New Roman" w:hAnsi="Times New Roman"/>
          <w:sz w:val="20"/>
          <w:szCs w:val="20"/>
          <w:lang w:eastAsia="ru-RU"/>
        </w:rPr>
        <w:t xml:space="preserve">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lastRenderedPageBreak/>
        <w:t xml:space="preserve">Відповідно до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ідпункту 14.1.114</w:t>
      </w:r>
      <w:r w:rsidRPr="00FC4A75">
        <w:rPr>
          <w:rFonts w:ascii="Times New Roman" w:eastAsia="Times New Roman" w:hAnsi="Times New Roman"/>
          <w:sz w:val="20"/>
          <w:szCs w:val="20"/>
          <w:vertAlign w:val="superscript"/>
          <w:lang w:eastAsia="ru-RU"/>
        </w:rPr>
        <w:t>2</w:t>
      </w:r>
      <w:r w:rsidRPr="00FC4A75">
        <w:rPr>
          <w:rFonts w:ascii="Times New Roman" w:eastAsia="Times New Roman" w:hAnsi="Times New Roman"/>
          <w:sz w:val="20"/>
          <w:szCs w:val="20"/>
          <w:lang w:eastAsia="ru-RU"/>
        </w:rPr>
        <w:t xml:space="preserve"> пункту 14.1 статті 14 ПКУ мінімальне податкове зобов’язання (МПЗ) – це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ідприємцю, є загальним мінімальним податковим зобов’язанням.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ік (п.п. 38</w:t>
      </w:r>
      <w:r w:rsidRPr="00FC4A75">
        <w:rPr>
          <w:rFonts w:ascii="Times New Roman" w:eastAsia="Times New Roman" w:hAnsi="Times New Roman"/>
          <w:sz w:val="20"/>
          <w:szCs w:val="20"/>
          <w:vertAlign w:val="superscript"/>
          <w:lang w:eastAsia="ru-RU"/>
        </w:rPr>
        <w:t>1</w:t>
      </w:r>
      <w:r w:rsidRPr="00FC4A75">
        <w:rPr>
          <w:rFonts w:ascii="Times New Roman" w:eastAsia="Times New Roman" w:hAnsi="Times New Roman"/>
          <w:sz w:val="20"/>
          <w:szCs w:val="20"/>
          <w:lang w:eastAsia="ru-RU"/>
        </w:rPr>
        <w:t>.1.4 п. 38</w:t>
      </w:r>
      <w:r w:rsidRPr="00FC4A75">
        <w:rPr>
          <w:rFonts w:ascii="Times New Roman" w:eastAsia="Times New Roman" w:hAnsi="Times New Roman"/>
          <w:sz w:val="20"/>
          <w:szCs w:val="20"/>
          <w:vertAlign w:val="superscript"/>
          <w:lang w:eastAsia="ru-RU"/>
        </w:rPr>
        <w:t>1</w:t>
      </w:r>
      <w:r w:rsidRPr="00FC4A75">
        <w:rPr>
          <w:rFonts w:ascii="Times New Roman" w:eastAsia="Times New Roman" w:hAnsi="Times New Roman"/>
          <w:sz w:val="20"/>
          <w:szCs w:val="20"/>
          <w:lang w:eastAsia="ru-RU"/>
        </w:rPr>
        <w:t>.1 ст. 38</w:t>
      </w:r>
      <w:r w:rsidRPr="00FC4A75">
        <w:rPr>
          <w:rFonts w:ascii="Times New Roman" w:eastAsia="Times New Roman" w:hAnsi="Times New Roman"/>
          <w:sz w:val="20"/>
          <w:szCs w:val="20"/>
          <w:vertAlign w:val="superscript"/>
          <w:lang w:eastAsia="ru-RU"/>
        </w:rPr>
        <w:t>1</w:t>
      </w:r>
      <w:r w:rsidRPr="00FC4A75">
        <w:rPr>
          <w:rFonts w:ascii="Times New Roman" w:eastAsia="Times New Roman" w:hAnsi="Times New Roman"/>
          <w:sz w:val="20"/>
          <w:szCs w:val="20"/>
          <w:lang w:eastAsia="ru-RU"/>
        </w:rPr>
        <w:t xml:space="preserve">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Пунктом 297</w:t>
      </w:r>
      <w:r w:rsidRPr="00FC4A75">
        <w:rPr>
          <w:rFonts w:ascii="Times New Roman" w:eastAsia="Times New Roman" w:hAnsi="Times New Roman"/>
          <w:sz w:val="20"/>
          <w:szCs w:val="20"/>
          <w:vertAlign w:val="superscript"/>
          <w:lang w:eastAsia="ru-RU"/>
        </w:rPr>
        <w:t>1</w:t>
      </w:r>
      <w:r w:rsidRPr="00FC4A75">
        <w:rPr>
          <w:rFonts w:ascii="Times New Roman" w:eastAsia="Times New Roman" w:hAnsi="Times New Roman"/>
          <w:sz w:val="20"/>
          <w:szCs w:val="20"/>
          <w:lang w:eastAsia="ru-RU"/>
        </w:rPr>
        <w:t>.5 статті 297</w:t>
      </w:r>
      <w:r w:rsidRPr="00FC4A75">
        <w:rPr>
          <w:rFonts w:ascii="Times New Roman" w:eastAsia="Times New Roman" w:hAnsi="Times New Roman"/>
          <w:sz w:val="20"/>
          <w:szCs w:val="20"/>
          <w:vertAlign w:val="superscript"/>
          <w:lang w:eastAsia="ru-RU"/>
        </w:rPr>
        <w:t>1</w:t>
      </w:r>
      <w:r w:rsidRPr="00FC4A75">
        <w:rPr>
          <w:rFonts w:ascii="Times New Roman" w:eastAsia="Times New Roman" w:hAnsi="Times New Roman"/>
          <w:sz w:val="20"/>
          <w:szCs w:val="20"/>
          <w:lang w:eastAsia="ru-RU"/>
        </w:rPr>
        <w:t xml:space="preserve"> ПКУ визначено, що для платників єдиного податку четвертої групи, зокрема, юридичних осіб,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та витрат на оренду земельних ділянок.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До суми сплачених податків, зборів, платежі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та витрат на оренду земельних ділянок відносяться: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єдиний податок; податок на прибуток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 (у разі переходу в податковому (звітному) році на спрощену систему оподаткування із загальної);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податок на доходи фізичних осіб та військовий збі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податок на доходи фізичних осіб та військовий збі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договорами оренди, суборенди, емфітевзису земельних ділянок сільськогосподарського призначення;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земельний податок за земельні ділянки, віднесені до сільськогосподарських угідь, які використовуються такими платниками для здійснення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ідприємницької діяльності (у разі переходу в податковому (звітному) році на спрощену систему оподаткування із загальної);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рентна плата за спеціальне використання води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разі її сплати);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- 20 відсотків витрат на сплату орендної плати </w:t>
      </w:r>
      <w:proofErr w:type="gramStart"/>
      <w:r w:rsidRPr="00FC4A75">
        <w:rPr>
          <w:rFonts w:ascii="Times New Roman" w:eastAsia="Times New Roman" w:hAnsi="Times New Roman"/>
          <w:sz w:val="20"/>
          <w:szCs w:val="20"/>
          <w:lang w:eastAsia="ru-RU"/>
        </w:rPr>
        <w:t>за</w:t>
      </w:r>
      <w:proofErr w:type="gramEnd"/>
      <w:r w:rsidRPr="00FC4A75">
        <w:rPr>
          <w:rFonts w:ascii="Times New Roman" w:eastAsia="Times New Roman" w:hAnsi="Times New Roman"/>
          <w:sz w:val="20"/>
          <w:szCs w:val="20"/>
          <w:lang w:eastAsia="ru-RU"/>
        </w:rPr>
        <w:t xml:space="preserve">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Слід зазначити, у Дніпропетровській області середня вартість 1 га орендованої землі складає 3,01 тис</w:t>
      </w:r>
      <w:proofErr w:type="gramStart"/>
      <w:r w:rsidRPr="00FC4A75">
        <w:rPr>
          <w:rFonts w:ascii="Times New Roman" w:eastAsia="Times New Roman" w:hAnsi="Times New Roman"/>
          <w:sz w:val="20"/>
          <w:szCs w:val="20"/>
          <w:lang w:eastAsia="ru-RU"/>
        </w:rPr>
        <w:t>.</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г</w:t>
      </w:r>
      <w:proofErr w:type="gramEnd"/>
      <w:r w:rsidRPr="00FC4A75">
        <w:rPr>
          <w:rFonts w:ascii="Times New Roman" w:eastAsia="Times New Roman" w:hAnsi="Times New Roman"/>
          <w:sz w:val="20"/>
          <w:szCs w:val="20"/>
          <w:lang w:eastAsia="ru-RU"/>
        </w:rPr>
        <w:t xml:space="preserve">рн/1га та при наявності орендованої землі сплата ПДФО за договорами оренди відсутня.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Просимо враховувати вищезазначену інформацію при розрахунку МПЗ. </w:t>
      </w:r>
    </w:p>
    <w:p w:rsidR="00706C29" w:rsidRDefault="00706C29" w:rsidP="00706C29">
      <w:pPr>
        <w:spacing w:after="0" w:line="240" w:lineRule="auto"/>
        <w:outlineLvl w:val="0"/>
        <w:rPr>
          <w:rFonts w:ascii="Times New Roman" w:eastAsia="Times New Roman" w:hAnsi="Times New Roman"/>
          <w:b/>
          <w:bCs/>
          <w:kern w:val="36"/>
          <w:sz w:val="20"/>
          <w:szCs w:val="20"/>
          <w:lang w:val="uk-UA" w:eastAsia="ru-RU"/>
        </w:rPr>
      </w:pPr>
    </w:p>
    <w:p w:rsidR="00706C29" w:rsidRPr="00706C29" w:rsidRDefault="00706C29" w:rsidP="00706C29">
      <w:pPr>
        <w:spacing w:after="0" w:line="240" w:lineRule="auto"/>
        <w:outlineLvl w:val="0"/>
        <w:rPr>
          <w:rFonts w:ascii="Times New Roman" w:eastAsia="Times New Roman" w:hAnsi="Times New Roman"/>
          <w:b/>
          <w:bCs/>
          <w:kern w:val="36"/>
          <w:sz w:val="20"/>
          <w:szCs w:val="20"/>
          <w:lang w:val="uk-UA" w:eastAsia="ru-RU"/>
        </w:rPr>
      </w:pPr>
      <w:r w:rsidRPr="00706C29">
        <w:rPr>
          <w:rFonts w:ascii="Times New Roman" w:eastAsia="Times New Roman" w:hAnsi="Times New Roman"/>
          <w:b/>
          <w:bCs/>
          <w:kern w:val="36"/>
          <w:sz w:val="20"/>
          <w:szCs w:val="20"/>
          <w:lang w:val="uk-UA" w:eastAsia="ru-RU"/>
        </w:rPr>
        <w:t>Як фізичній особі – підприємцю – платнику єдиного податку (крім е-резидента) відмовитись від застосування спрощеної системи оподаткування та у яких випадках така відмова є обов’язковою?</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п. 298.2 ст. 298 Податкового кодексу України (далі – ПКУ) відмова від спрощеної системи оподаткування платниками єдиного податку першої – третьої груп здійснюється в порядку, визначеному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ідпунктами 298.2.1 – 298.2.3 п. 298.2 ст. 298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Для відмови від спрощеної системи оподаткування суб’єкт господарювання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ніж за 10 календарних днів до початку нового календарного кварталу (року) подає до контролюючого органу заяву (п.п. 298.2.1 п. 298.2 ст. 298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w:t>
      </w:r>
      <w:proofErr w:type="gramEnd"/>
      <w:r w:rsidRPr="00FC4A75">
        <w:rPr>
          <w:rFonts w:ascii="Times New Roman" w:eastAsia="Times New Roman" w:hAnsi="Times New Roman"/>
          <w:sz w:val="20"/>
          <w:szCs w:val="20"/>
          <w:lang w:eastAsia="ru-RU"/>
        </w:rPr>
        <w:t xml:space="preserve"> і зборів (п.п. 298.2.2 п. 298.2 ст. 298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Згідно з п.п. 298.2.3 п. 298.2 ст. 298 ПКУ платники єдиного податку, зокрема, фізичні особи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ідприємці зобов’язані перейти на сплату інших податків і зборів, визначених ПКУ, у таких випадках та в строки: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FC4A75">
        <w:rPr>
          <w:rFonts w:ascii="Times New Roman" w:eastAsia="Times New Roman" w:hAnsi="Times New Roman"/>
          <w:sz w:val="20"/>
          <w:szCs w:val="20"/>
          <w:lang w:eastAsia="ru-RU"/>
        </w:rPr>
        <w:t>такими</w:t>
      </w:r>
      <w:proofErr w:type="gramEnd"/>
      <w:r w:rsidRPr="00FC4A75">
        <w:rPr>
          <w:rFonts w:ascii="Times New Roman" w:eastAsia="Times New Roman" w:hAnsi="Times New Roman"/>
          <w:sz w:val="20"/>
          <w:szCs w:val="20"/>
          <w:lang w:eastAsia="ru-RU"/>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2) у разі перевищення протягом календарного року обсягу доходу, встановленого п.п. 3 п. 291.4 ст. 291 ПКУ,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3)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раз</w:t>
      </w:r>
      <w:proofErr w:type="gramEnd"/>
      <w:r w:rsidRPr="00FC4A75">
        <w:rPr>
          <w:rFonts w:ascii="Times New Roman" w:eastAsia="Times New Roman" w:hAnsi="Times New Roman"/>
          <w:sz w:val="20"/>
          <w:szCs w:val="20"/>
          <w:lang w:eastAsia="ru-RU"/>
        </w:rPr>
        <w:t xml:space="preserve">і перевищення протягом календарного року встановленого обсягу доходу платниками єдиного податку третьої групи (крім платників єдиного податку третьої групи – електронних резидентів (е-резидентів)), – з першого числа місяця, наступного за податковим (звітним) кварталом, у якому відбулося таке перевищення;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lastRenderedPageBreak/>
        <w:t xml:space="preserve">4) у разі застосування платником єдиного податку іншого способу розрахунків, ніж зазначені у п. 291.6 ст. 291 ПКУ (крім платників єдиного податку третьої групи – електронних резидентів (е-резидентів)), – з першого числа місяця, наступного за податковим (звітним) періодом, у якому допущено такий спосіб розрахунків.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цьому п. 291.6 ст. 291 ПКУ передбачено, що платники єдиного податку першої – третьої груп повинні здійснювати розрахунки </w:t>
      </w:r>
      <w:proofErr w:type="gramStart"/>
      <w:r w:rsidRPr="00FC4A75">
        <w:rPr>
          <w:rFonts w:ascii="Times New Roman" w:eastAsia="Times New Roman" w:hAnsi="Times New Roman"/>
          <w:sz w:val="20"/>
          <w:szCs w:val="20"/>
          <w:lang w:eastAsia="ru-RU"/>
        </w:rPr>
        <w:t>за</w:t>
      </w:r>
      <w:proofErr w:type="gramEnd"/>
      <w:r w:rsidRPr="00FC4A75">
        <w:rPr>
          <w:rFonts w:ascii="Times New Roman" w:eastAsia="Times New Roman" w:hAnsi="Times New Roman"/>
          <w:sz w:val="20"/>
          <w:szCs w:val="20"/>
          <w:lang w:eastAsia="ru-RU"/>
        </w:rPr>
        <w:t xml:space="preserve"> відвантажені товари (виконані роботи, надані послуги) виключно в грошовій формі – готівковій або безготівковій (у тому числі з використанням електронних грошей);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5)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раз</w:t>
      </w:r>
      <w:proofErr w:type="gramEnd"/>
      <w:r w:rsidRPr="00FC4A75">
        <w:rPr>
          <w:rFonts w:ascii="Times New Roman" w:eastAsia="Times New Roman" w:hAnsi="Times New Roman"/>
          <w:sz w:val="20"/>
          <w:szCs w:val="20"/>
          <w:lang w:eastAsia="ru-RU"/>
        </w:rPr>
        <w:t xml:space="preserve">і здійснення видів діяльності, які не дають права застосовувати спрощену систему оподаткування, – з першого числа місяця, наступного за податковим (звітним) періодом, у якому здійснювалися такі види діяльності;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6)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раз</w:t>
      </w:r>
      <w:proofErr w:type="gramEnd"/>
      <w:r w:rsidRPr="00FC4A75">
        <w:rPr>
          <w:rFonts w:ascii="Times New Roman" w:eastAsia="Times New Roman" w:hAnsi="Times New Roman"/>
          <w:sz w:val="20"/>
          <w:szCs w:val="20"/>
          <w:lang w:eastAsia="ru-RU"/>
        </w:rPr>
        <w:t xml:space="preserve">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7) у разі здійснення видів діяльності, не зазначених у реє</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 xml:space="preserve">і платників єдиного податку (крім платників єдиного податку третьої групи – електронних резидентів (е-резидентів)), – з першого числа місяця, наступного за податковим (звітним) періодом, у якому здійснювалися такі види діяльності;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8) у разі наявності податкового боргу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що перевищує суму, визначену абзацом третім п. 59.1 ст. 59 ПКУ, на кожне перше число місяця протягом двох послідовних кварталів – в останній день другого із двох послідовних кварталів.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Слід зазначити, що абзацом третім п. 59.1 ст. 59 ПКУ визначено, що податкова вимога не надсилається (не </w:t>
      </w:r>
      <w:proofErr w:type="gramStart"/>
      <w:r w:rsidRPr="00FC4A75">
        <w:rPr>
          <w:rFonts w:ascii="Times New Roman" w:eastAsia="Times New Roman" w:hAnsi="Times New Roman"/>
          <w:sz w:val="20"/>
          <w:szCs w:val="20"/>
          <w:lang w:eastAsia="ru-RU"/>
        </w:rPr>
        <w:t>вручається</w:t>
      </w:r>
      <w:proofErr w:type="gramEnd"/>
      <w:r w:rsidRPr="00FC4A75">
        <w:rPr>
          <w:rFonts w:ascii="Times New Roman" w:eastAsia="Times New Roman" w:hAnsi="Times New Roman"/>
          <w:sz w:val="20"/>
          <w:szCs w:val="20"/>
          <w:lang w:eastAsia="ru-RU"/>
        </w:rPr>
        <w:t xml:space="preserve">),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9) у разі здійснення платниками першої або другої групи діяльності, яка не передбачена 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ідпунктах 1 або 2 п. 291.4 ст. 291 ПКУ відповідно, – з першого числа місяця, наступного за податковим (звітним) кварталом, у якому здійснювалася така діяльність.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Водночас відповідно до п. 293.8 ст. 293 ПКУ ставки, встановлені пп. 293.3 – 293.5 ст. 293 ПКУ, застосовуються з урахуванням </w:t>
      </w:r>
      <w:proofErr w:type="gramStart"/>
      <w:r w:rsidRPr="00FC4A75">
        <w:rPr>
          <w:rFonts w:ascii="Times New Roman" w:eastAsia="Times New Roman" w:hAnsi="Times New Roman"/>
          <w:sz w:val="20"/>
          <w:szCs w:val="20"/>
          <w:lang w:eastAsia="ru-RU"/>
        </w:rPr>
        <w:t>таких</w:t>
      </w:r>
      <w:proofErr w:type="gramEnd"/>
      <w:r w:rsidRPr="00FC4A75">
        <w:rPr>
          <w:rFonts w:ascii="Times New Roman" w:eastAsia="Times New Roman" w:hAnsi="Times New Roman"/>
          <w:sz w:val="20"/>
          <w:szCs w:val="20"/>
          <w:lang w:eastAsia="ru-RU"/>
        </w:rPr>
        <w:t xml:space="preserve"> особливостей: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1) платники єдиного податку першої групи, які у календарному кварталі перевищили обсяг доходу, визначений для таких платників у п. 291.4 ст. 291 ПКУ,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Такі платники до суми перевищення зобов’язані застосувати ставку єдиного податку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15 відсотків.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Заява подається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20 числа місяця, наступного за календарним кварталом, у якому допущено перевищення обсягу доходу;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2) платники єдиного податку другої групи, які перевищили у податковому (звітному) періоді обсяг доходу, визначений для таких платників у п. 291.4 ст. 291 ПКУ,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Такі платники до суми перевищення зобов’язані застосувати ставку єдиного податку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15 відсотків.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Заява подається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20 числа місяця, наступного за календарним кварталом, у якому допущено перевищення обсягу доходу;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3) платники єдиного податку третьої групи (фізичні особи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ідприємці), які перевищили у податковому (звітному) періоді обсяг доходу, визначений для таких платників у п. 291.4 ст. 291 ПКУ, до суми перевищення застосовують ставку єдиного податку у розмірі 15 відс., а також зобов’язані у порядку, встановленому главою 1 «Спрощена система оподаткування, обліку та звітності» розд. XIV ПКУ, перейти на сплату інших податків і зборів, встановлених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Заява подається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20 числа місяця, наступного за календарним кварталом, у якому допущено перевищення обсягу доходу. </w:t>
      </w:r>
    </w:p>
    <w:p w:rsidR="00706C29" w:rsidRDefault="00706C29" w:rsidP="000348CC">
      <w:pPr>
        <w:spacing w:after="0" w:line="240" w:lineRule="auto"/>
        <w:outlineLvl w:val="0"/>
        <w:rPr>
          <w:rFonts w:ascii="Times New Roman" w:eastAsia="Times New Roman" w:hAnsi="Times New Roman"/>
          <w:b/>
          <w:bCs/>
          <w:kern w:val="36"/>
          <w:sz w:val="20"/>
          <w:szCs w:val="20"/>
          <w:lang w:val="uk-UA" w:eastAsia="ru-RU"/>
        </w:rPr>
      </w:pPr>
    </w:p>
    <w:p w:rsidR="000348CC" w:rsidRPr="00FC4A75" w:rsidRDefault="000348CC" w:rsidP="000348CC">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 xml:space="preserve">До уваги юридичних </w:t>
      </w:r>
      <w:proofErr w:type="gramStart"/>
      <w:r w:rsidRPr="00FC4A75">
        <w:rPr>
          <w:rFonts w:ascii="Times New Roman" w:eastAsia="Times New Roman" w:hAnsi="Times New Roman"/>
          <w:b/>
          <w:bCs/>
          <w:kern w:val="36"/>
          <w:sz w:val="20"/>
          <w:szCs w:val="20"/>
          <w:lang w:eastAsia="ru-RU"/>
        </w:rPr>
        <w:t>осіб</w:t>
      </w:r>
      <w:proofErr w:type="gramEnd"/>
      <w:r w:rsidRPr="00FC4A75">
        <w:rPr>
          <w:rFonts w:ascii="Times New Roman" w:eastAsia="Times New Roman" w:hAnsi="Times New Roman"/>
          <w:b/>
          <w:bCs/>
          <w:kern w:val="36"/>
          <w:sz w:val="20"/>
          <w:szCs w:val="20"/>
          <w:lang w:eastAsia="ru-RU"/>
        </w:rPr>
        <w:t xml:space="preserve"> – платників єдиного податку четвертої групи!</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FC4A75">
        <w:rPr>
          <w:rFonts w:ascii="Times New Roman" w:eastAsia="Times New Roman" w:hAnsi="Times New Roman"/>
          <w:sz w:val="20"/>
          <w:szCs w:val="20"/>
          <w:lang w:eastAsia="ru-RU"/>
        </w:rPr>
        <w:t>є,</w:t>
      </w:r>
      <w:proofErr w:type="gramEnd"/>
      <w:r w:rsidRPr="00FC4A75">
        <w:rPr>
          <w:rFonts w:ascii="Times New Roman" w:eastAsia="Times New Roman" w:hAnsi="Times New Roman"/>
          <w:sz w:val="20"/>
          <w:szCs w:val="20"/>
          <w:lang w:eastAsia="ru-RU"/>
        </w:rPr>
        <w:t xml:space="preserve"> що відповідно до п.п. 14.1.114 прим. 2 п. 14.1 ст. 14 Податкового кодексу України (далі – ПКУ) 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ідприємцю, є загальним МПЗ.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Особливості визначення загального МПЗ платників єдиного податку встановлено ст. 297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Форма податкової декларації платника єдиного податку четвертої групи затверджена наказом Міністерства фінансів України від 19.06.2015 № 578 (далі – Декларація).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lastRenderedPageBreak/>
        <w:t xml:space="preserve">Згідно з п.п. 298.8.1 п. 298.8 ст. 298 ПКУ, сільськогосподарські товаровиробники для переходу на спрощену систему оподаткування або щорічного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ідтвердження статусу платника єдиного податку четвертої групи подають не пізніше 20 лютого поточного року: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загальну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FC4A75">
        <w:rPr>
          <w:rFonts w:ascii="Times New Roman" w:eastAsia="Times New Roman" w:hAnsi="Times New Roman"/>
          <w:sz w:val="20"/>
          <w:szCs w:val="20"/>
          <w:lang w:eastAsia="ru-RU"/>
        </w:rPr>
        <w:t>м</w:t>
      </w:r>
      <w:proofErr w:type="gramEnd"/>
      <w:r w:rsidRPr="00FC4A75">
        <w:rPr>
          <w:rFonts w:ascii="Times New Roman" w:eastAsia="Times New Roman" w:hAnsi="Times New Roman"/>
          <w:sz w:val="20"/>
          <w:szCs w:val="20"/>
          <w:lang w:eastAsia="ru-RU"/>
        </w:rPr>
        <w:t xml:space="preserve">ісцезнаходженням (місцем перебування на податковому обліку);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звітну Декларацію з податку на поточний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окремо щодо кожної земельної ділянки – контролюючому органу за місцем розташування такої земельної ділянки (юридичні особи);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розрахунок частки сільськогосподарського товаровиробництва (юридичні особи) – контролюючим органам за своїм </w:t>
      </w:r>
      <w:proofErr w:type="gramStart"/>
      <w:r w:rsidRPr="00FC4A75">
        <w:rPr>
          <w:rFonts w:ascii="Times New Roman" w:eastAsia="Times New Roman" w:hAnsi="Times New Roman"/>
          <w:sz w:val="20"/>
          <w:szCs w:val="20"/>
          <w:lang w:eastAsia="ru-RU"/>
        </w:rPr>
        <w:t>м</w:t>
      </w:r>
      <w:proofErr w:type="gramEnd"/>
      <w:r w:rsidRPr="00FC4A75">
        <w:rPr>
          <w:rFonts w:ascii="Times New Roman" w:eastAsia="Times New Roman" w:hAnsi="Times New Roman"/>
          <w:sz w:val="20"/>
          <w:szCs w:val="20"/>
          <w:lang w:eastAsia="ru-RU"/>
        </w:rPr>
        <w:t xml:space="preserve">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відомості (довідку) про наявність земельних ділянок – контролюючим органам за своїм </w:t>
      </w:r>
      <w:proofErr w:type="gramStart"/>
      <w:r w:rsidRPr="00FC4A75">
        <w:rPr>
          <w:rFonts w:ascii="Times New Roman" w:eastAsia="Times New Roman" w:hAnsi="Times New Roman"/>
          <w:sz w:val="20"/>
          <w:szCs w:val="20"/>
          <w:lang w:eastAsia="ru-RU"/>
        </w:rPr>
        <w:t>м</w:t>
      </w:r>
      <w:proofErr w:type="gramEnd"/>
      <w:r w:rsidRPr="00FC4A75">
        <w:rPr>
          <w:rFonts w:ascii="Times New Roman" w:eastAsia="Times New Roman" w:hAnsi="Times New Roman"/>
          <w:sz w:val="20"/>
          <w:szCs w:val="20"/>
          <w:lang w:eastAsia="ru-RU"/>
        </w:rPr>
        <w:t xml:space="preserve">ісцезнаходженням та/або за місцем розташування земельних ділянок.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Поряд з цим відповідно до п. 297 прим. 1.1 ст. 297 прим. 1 ПКУ, зокрема, юридичні особи – платники єдиного податку четвертої групи – власники, орендарі, користувачі на інших умовах (в тому числі на умовах емфітевзису) земельних ділянок, віднесених до сільськогосподарських угідь, зобов’язані подавати додаток з розрахунком загального МПЗ у складі Декларації за податковий</w:t>
      </w:r>
      <w:proofErr w:type="gramEnd"/>
      <w:r w:rsidRPr="00FC4A75">
        <w:rPr>
          <w:rFonts w:ascii="Times New Roman" w:eastAsia="Times New Roman" w:hAnsi="Times New Roman"/>
          <w:sz w:val="20"/>
          <w:szCs w:val="20"/>
          <w:lang w:eastAsia="ru-RU"/>
        </w:rPr>
        <w:t xml:space="preserve">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Зокрема, додаток 3 «Розрахунок загального МПЗ за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є невід’ємною частиною Декларації (далі – Додаток 3) та подається як до звітної Декларації так і до загальної Декларації.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До рядка 4 графи 7 «Позитивне значення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ізниці між сумою загального МПЗ та загальною сумою сплачених податків, зборів, платежів та витрат на оренду земельних ділянок» розділу «Розрахункова частина декларації для юридичних осіб» (далі – Розрахункова частина) Декларації переноситься позитивне значення рядка 4 графи 3 «Різниця між сумою загального МПЗ та загальною сумою сплачених податків, зборів, платежі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та витрат на оренду земельних ділянок» розд. II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Згідно з приміткою до розділу Розрахункова частина Декларації та абзаців другого і третього п. 297 прим. 1.7 ст. 297 прим. 1 ПКУ платник єдиного податку четвертої групи зобов’язаний збільшити визначену в Декларації за наступний за звітним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суму єдиного податку, що підлягає сплаті до бюджету, на суму позитивного значення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Сума такого збільшення розподіляється </w:t>
      </w:r>
      <w:proofErr w:type="gramStart"/>
      <w:r w:rsidRPr="00FC4A75">
        <w:rPr>
          <w:rFonts w:ascii="Times New Roman" w:eastAsia="Times New Roman" w:hAnsi="Times New Roman"/>
          <w:sz w:val="20"/>
          <w:szCs w:val="20"/>
          <w:lang w:eastAsia="ru-RU"/>
        </w:rPr>
        <w:t>між</w:t>
      </w:r>
      <w:proofErr w:type="gramEnd"/>
      <w:r w:rsidRPr="00FC4A75">
        <w:rPr>
          <w:rFonts w:ascii="Times New Roman" w:eastAsia="Times New Roman" w:hAnsi="Times New Roman"/>
          <w:sz w:val="20"/>
          <w:szCs w:val="20"/>
          <w:lang w:eastAsia="ru-RU"/>
        </w:rPr>
        <w:t xml:space="preserve">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Позитивне значення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є частиною зобов’язань з єдиного податку (абзац другий п. 297 прим. 1.8 ст. 297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При поданні звітних Декларацій до контролюючих органів, які обслуговують територіальні громади, де розташовані земельні ділянки, складається Додаток 3 до звітної Декларації щодо тих земельних ділянок, по яких у платника виникає обов’язок визначати загальне МПЗ, та які розташовані на територіях відповідних територіальних громад, які обслуговує контролюючий орган, до</w:t>
      </w:r>
      <w:proofErr w:type="gramEnd"/>
      <w:r w:rsidRPr="00FC4A75">
        <w:rPr>
          <w:rFonts w:ascii="Times New Roman" w:eastAsia="Times New Roman" w:hAnsi="Times New Roman"/>
          <w:sz w:val="20"/>
          <w:szCs w:val="20"/>
          <w:lang w:eastAsia="ru-RU"/>
        </w:rPr>
        <w:t xml:space="preserve"> якого </w:t>
      </w:r>
      <w:proofErr w:type="gramStart"/>
      <w:r w:rsidRPr="00FC4A75">
        <w:rPr>
          <w:rFonts w:ascii="Times New Roman" w:eastAsia="Times New Roman" w:hAnsi="Times New Roman"/>
          <w:sz w:val="20"/>
          <w:szCs w:val="20"/>
          <w:lang w:eastAsia="ru-RU"/>
        </w:rPr>
        <w:t>подається</w:t>
      </w:r>
      <w:proofErr w:type="gramEnd"/>
      <w:r w:rsidRPr="00FC4A75">
        <w:rPr>
          <w:rFonts w:ascii="Times New Roman" w:eastAsia="Times New Roman" w:hAnsi="Times New Roman"/>
          <w:sz w:val="20"/>
          <w:szCs w:val="20"/>
          <w:lang w:eastAsia="ru-RU"/>
        </w:rPr>
        <w:t xml:space="preserve"> звітна Декларація.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цьому показники граф 2 – 10, 12 рядків 1.1 – 1.4 розд. I звітної Декларації заповнюються окремо щодо кожної такої земельної ділянки.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w:t>
      </w:r>
      <w:proofErr w:type="gramStart"/>
      <w:r w:rsidRPr="00FC4A75">
        <w:rPr>
          <w:rFonts w:ascii="Times New Roman" w:eastAsia="Times New Roman" w:hAnsi="Times New Roman"/>
          <w:sz w:val="20"/>
          <w:szCs w:val="20"/>
          <w:lang w:eastAsia="ru-RU"/>
        </w:rPr>
        <w:t>графах</w:t>
      </w:r>
      <w:proofErr w:type="gramEnd"/>
      <w:r w:rsidRPr="00FC4A75">
        <w:rPr>
          <w:rFonts w:ascii="Times New Roman" w:eastAsia="Times New Roman" w:hAnsi="Times New Roman"/>
          <w:sz w:val="20"/>
          <w:szCs w:val="20"/>
          <w:lang w:eastAsia="ru-RU"/>
        </w:rPr>
        <w:t xml:space="preserve"> 3, 4, 7, 9 – 12 рядка 2 розд. I Додатка 3 до звітної Декларації зазначається сума показників </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ідповідної графи рядків 1.1 – 1.4 розд. I цього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Показники граф 2 – 10, 12 рядків 1.1 – 1.4 розд. I Додатка 3 до загальної Декларації заповнюються щодо </w:t>
      </w:r>
      <w:proofErr w:type="gramStart"/>
      <w:r w:rsidRPr="00FC4A75">
        <w:rPr>
          <w:rFonts w:ascii="Times New Roman" w:eastAsia="Times New Roman" w:hAnsi="Times New Roman"/>
          <w:sz w:val="20"/>
          <w:szCs w:val="20"/>
          <w:lang w:eastAsia="ru-RU"/>
        </w:rPr>
        <w:t>вс</w:t>
      </w:r>
      <w:proofErr w:type="gramEnd"/>
      <w:r w:rsidRPr="00FC4A75">
        <w:rPr>
          <w:rFonts w:ascii="Times New Roman" w:eastAsia="Times New Roman" w:hAnsi="Times New Roman"/>
          <w:sz w:val="20"/>
          <w:szCs w:val="20"/>
          <w:lang w:eastAsia="ru-RU"/>
        </w:rPr>
        <w:t xml:space="preserve">іх земельних ділянок, по яких у юридичної особи – платника єдиного податку четвертої групи виникає обов’язок визначати загальне МПЗ (по всіх територіальних громадах).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w:t>
      </w:r>
      <w:proofErr w:type="gramStart"/>
      <w:r w:rsidRPr="00FC4A75">
        <w:rPr>
          <w:rFonts w:ascii="Times New Roman" w:eastAsia="Times New Roman" w:hAnsi="Times New Roman"/>
          <w:sz w:val="20"/>
          <w:szCs w:val="20"/>
          <w:lang w:eastAsia="ru-RU"/>
        </w:rPr>
        <w:t>графах</w:t>
      </w:r>
      <w:proofErr w:type="gramEnd"/>
      <w:r w:rsidRPr="00FC4A75">
        <w:rPr>
          <w:rFonts w:ascii="Times New Roman" w:eastAsia="Times New Roman" w:hAnsi="Times New Roman"/>
          <w:sz w:val="20"/>
          <w:szCs w:val="20"/>
          <w:lang w:eastAsia="ru-RU"/>
        </w:rPr>
        <w:t xml:space="preserve"> 3, 4, 7, 9 – 12 рядка 2 розд. I Додатка 3 до загальної Декларації зазначається сума показників </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ідповідної графи рядків 1.1 – 1.4 розд. I цього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Показники граф рядка 2 розд. I Додатка 3 до загальної Декларації відповідають сумі відповідних граф рядка 2 розд I Додатків 3 до звітних Декларацій.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Показники рядків 02, 02.1, 02.2, 02,5 – 02.10 розд. II Додатка 3 до загальної Декларації заповнюються щодо сум сплачених податків, зборів, платежів протягом податкового (звітного) року в цілому по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ідприємству в гривнях з двома десятковими знаками.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розділі II Додатка 3 до загальної Декларації: зазначається: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рядку</w:t>
      </w:r>
      <w:proofErr w:type="gramEnd"/>
      <w:r w:rsidRPr="00FC4A75">
        <w:rPr>
          <w:rFonts w:ascii="Times New Roman" w:eastAsia="Times New Roman" w:hAnsi="Times New Roman"/>
          <w:sz w:val="20"/>
          <w:szCs w:val="20"/>
          <w:lang w:eastAsia="ru-RU"/>
        </w:rPr>
        <w:t xml:space="preserve"> 01 «Загальне мінімальне податкове зобов’язання (ЗМПЗ)» – значення показника графи 11 рядка 2 розд. I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рядку</w:t>
      </w:r>
      <w:proofErr w:type="gramEnd"/>
      <w:r w:rsidRPr="00FC4A75">
        <w:rPr>
          <w:rFonts w:ascii="Times New Roman" w:eastAsia="Times New Roman" w:hAnsi="Times New Roman"/>
          <w:sz w:val="20"/>
          <w:szCs w:val="20"/>
          <w:lang w:eastAsia="ru-RU"/>
        </w:rPr>
        <w:t xml:space="preserve"> 03 «20 відс. витрат на сплату орендної плати» – значення показника рядка 2 графи 12 розд. I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lastRenderedPageBreak/>
        <w:t>- у рядку 04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ізниця між сумою загального МПЗ та загальною сумою сплачених податків, зборів, платежів та витрат на оренду земельних ділянок» – (+/-) значення різниці між сумою загального МПЗ та загальною сумою сплачених податків, зборів, платежів та витрат на оренду земельних ділянок (показник рядка 01 - показник рядка 02 – показник рядка 03 розд. II Додатка 3). При цьому позитивне значення переноситься до рядка 4 Розрахункової частини загальної Декларації.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w:t>
      </w:r>
      <w:proofErr w:type="gramStart"/>
      <w:r w:rsidRPr="00FC4A75">
        <w:rPr>
          <w:rFonts w:ascii="Times New Roman" w:eastAsia="Times New Roman" w:hAnsi="Times New Roman"/>
          <w:sz w:val="20"/>
          <w:szCs w:val="20"/>
          <w:lang w:eastAsia="ru-RU"/>
        </w:rPr>
        <w:t>позитивному</w:t>
      </w:r>
      <w:proofErr w:type="gramEnd"/>
      <w:r w:rsidRPr="00FC4A75">
        <w:rPr>
          <w:rFonts w:ascii="Times New Roman" w:eastAsia="Times New Roman" w:hAnsi="Times New Roman"/>
          <w:sz w:val="20"/>
          <w:szCs w:val="20"/>
          <w:lang w:eastAsia="ru-RU"/>
        </w:rPr>
        <w:t xml:space="preserve"> значенні рядка 04 розд. IІ Додатку 3 до загальної Декларації показники рядків 02, 02.1, 02.2, 02,5 – 02.10, 04 розд. II Додатка 3 до звітних Декларацій заповнюються на підставі показників </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ідповідних рядків у Додатку 3 до загальної Декларації пропорційно частці земельних ділянок, зазначених у Додатку 3 до звітних Декларацій (сума показників графи 3 і 4 рядка 2 розд. </w:t>
      </w:r>
      <w:proofErr w:type="gramStart"/>
      <w:r w:rsidRPr="00FC4A75">
        <w:rPr>
          <w:rFonts w:ascii="Times New Roman" w:eastAsia="Times New Roman" w:hAnsi="Times New Roman"/>
          <w:sz w:val="20"/>
          <w:szCs w:val="20"/>
          <w:lang w:eastAsia="ru-RU"/>
        </w:rPr>
        <w:t xml:space="preserve">I Додатка 3 до звітної Декларації), розташованих на території відповідної територіальної громади, у загальній площі таких земельних ділянок (сума показників графи 3 і 4 рядка 2 розд I Додатка 3 до загальної Декларації).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Позитивне значення рядка 04 розд. II Додатка 3 до звітної Декларації переноситься до рядка 4 Розрахункової частини звітної Декларації.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від’ємному значенні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Додатку 3 до загальної Декларації таке значення не переноситься до рядка 4 Розрахункової частини загальної Декларації та не відповідно не заповнюються рядки рядків 02, 02.1 – 02.10, 04 розд. II Додатка 3 до звітних Декларацій.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Отже, при від’ємному значенні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заповнюються показники граф 2 – 10, 12 рядків 1.1 – 1.4 розд. I звітної Декларації окремо щодо кожної такої земельної ділянки, у </w:t>
      </w:r>
      <w:proofErr w:type="gramStart"/>
      <w:r w:rsidRPr="00FC4A75">
        <w:rPr>
          <w:rFonts w:ascii="Times New Roman" w:eastAsia="Times New Roman" w:hAnsi="Times New Roman"/>
          <w:sz w:val="20"/>
          <w:szCs w:val="20"/>
          <w:lang w:eastAsia="ru-RU"/>
        </w:rPr>
        <w:t>графах</w:t>
      </w:r>
      <w:proofErr w:type="gramEnd"/>
      <w:r w:rsidRPr="00FC4A75">
        <w:rPr>
          <w:rFonts w:ascii="Times New Roman" w:eastAsia="Times New Roman" w:hAnsi="Times New Roman"/>
          <w:sz w:val="20"/>
          <w:szCs w:val="20"/>
          <w:lang w:eastAsia="ru-RU"/>
        </w:rPr>
        <w:t xml:space="preserve"> 3, 4, 7, 9 – 12 рядка 2 розд. I Додатка 3 до звітної Декларації зазначається сума показників </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ідповідної графи рядків 1.1 – 1.4 розд. I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розділі II Додатка 3 до звітної Декларації зазначається: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рядку</w:t>
      </w:r>
      <w:proofErr w:type="gramEnd"/>
      <w:r w:rsidRPr="00FC4A75">
        <w:rPr>
          <w:rFonts w:ascii="Times New Roman" w:eastAsia="Times New Roman" w:hAnsi="Times New Roman"/>
          <w:sz w:val="20"/>
          <w:szCs w:val="20"/>
          <w:lang w:eastAsia="ru-RU"/>
        </w:rPr>
        <w:t xml:space="preserve"> 01 «Загальне МПЗ (ЗМПЗ)» – значення показника графи 11 рядка 2 розд. I Додатка 3;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рядку</w:t>
      </w:r>
      <w:proofErr w:type="gramEnd"/>
      <w:r w:rsidRPr="00FC4A75">
        <w:rPr>
          <w:rFonts w:ascii="Times New Roman" w:eastAsia="Times New Roman" w:hAnsi="Times New Roman"/>
          <w:sz w:val="20"/>
          <w:szCs w:val="20"/>
          <w:lang w:eastAsia="ru-RU"/>
        </w:rPr>
        <w:t xml:space="preserve"> 03 «20 відс. витрат на сплату орендної плати» – значення показника рядка 2 графи 12 розд. I Додатка 3. </w:t>
      </w:r>
    </w:p>
    <w:p w:rsidR="00706C29" w:rsidRDefault="00706C29" w:rsidP="000348CC">
      <w:pPr>
        <w:pStyle w:val="1"/>
        <w:spacing w:before="0" w:beforeAutospacing="0" w:after="0" w:afterAutospacing="0"/>
        <w:rPr>
          <w:sz w:val="20"/>
          <w:szCs w:val="20"/>
          <w:lang w:val="uk-UA"/>
        </w:rPr>
      </w:pPr>
    </w:p>
    <w:p w:rsidR="000348CC" w:rsidRPr="001F7DF0" w:rsidRDefault="000348CC" w:rsidP="000348CC">
      <w:pPr>
        <w:pStyle w:val="1"/>
        <w:spacing w:before="0" w:beforeAutospacing="0" w:after="0" w:afterAutospacing="0"/>
        <w:rPr>
          <w:sz w:val="20"/>
          <w:szCs w:val="20"/>
        </w:rPr>
      </w:pPr>
      <w:r w:rsidRPr="001F7DF0">
        <w:rPr>
          <w:sz w:val="20"/>
          <w:szCs w:val="20"/>
        </w:rPr>
        <w:t>Подати повідомлення про корупцію</w:t>
      </w:r>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Державна податкова служба України та її територіальні органи </w:t>
      </w:r>
      <w:proofErr w:type="gramStart"/>
      <w:r w:rsidRPr="001F7DF0">
        <w:rPr>
          <w:sz w:val="20"/>
          <w:szCs w:val="20"/>
        </w:rPr>
        <w:t>п</w:t>
      </w:r>
      <w:proofErr w:type="gramEnd"/>
      <w:r w:rsidRPr="001F7DF0">
        <w:rPr>
          <w:sz w:val="20"/>
          <w:szCs w:val="20"/>
        </w:rPr>
        <w:t xml:space="preserve">ідключено до Єдиного порталу повідомлень викривачів. </w:t>
      </w:r>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Єдиний портал повідомлень викривачів (далі – Портал) – це інформаційно-комунікаційна система, яка має комплексну систему захисту інформації з </w:t>
      </w:r>
      <w:proofErr w:type="gramStart"/>
      <w:r w:rsidRPr="001F7DF0">
        <w:rPr>
          <w:sz w:val="20"/>
          <w:szCs w:val="20"/>
        </w:rPr>
        <w:t>п</w:t>
      </w:r>
      <w:proofErr w:type="gramEnd"/>
      <w:r w:rsidRPr="001F7DF0">
        <w:rPr>
          <w:sz w:val="20"/>
          <w:szCs w:val="20"/>
        </w:rPr>
        <w:t xml:space="preserve">ідтвердженою відповідністю згідно із Законом України «Про захист інформації в інформаційно-комунікаційних системах». </w:t>
      </w:r>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Портал є безпечним та конфіденційним каналом для викривачів. Він мінімізує людський фактор, унеможливлює втручання в систему і витік інформації та гарантує заявникам дотримання умов анонімності та конфіденційності, надійний захист персональних даних. Система забезпечує збирання, зберігання, використання, захист, </w:t>
      </w:r>
      <w:proofErr w:type="gramStart"/>
      <w:r w:rsidRPr="001F7DF0">
        <w:rPr>
          <w:sz w:val="20"/>
          <w:szCs w:val="20"/>
        </w:rPr>
        <w:t>обл</w:t>
      </w:r>
      <w:proofErr w:type="gramEnd"/>
      <w:r w:rsidRPr="001F7DF0">
        <w:rPr>
          <w:sz w:val="20"/>
          <w:szCs w:val="20"/>
        </w:rPr>
        <w:t xml:space="preserve">ік, пошук та узагальнення повідомлень та іншої інформації від викривачів, у тому числі даних про їх статус, стан та результати розгляду їх повідомлень. </w:t>
      </w:r>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Викривачі через Портал можуть повідомляти про факти корупції в апараті ДПС та її територіальних органах, </w:t>
      </w:r>
      <w:proofErr w:type="gramStart"/>
      <w:r w:rsidRPr="001F7DF0">
        <w:rPr>
          <w:sz w:val="20"/>
          <w:szCs w:val="20"/>
        </w:rPr>
        <w:t>св</w:t>
      </w:r>
      <w:proofErr w:type="gramEnd"/>
      <w:r w:rsidRPr="001F7DF0">
        <w:rPr>
          <w:sz w:val="20"/>
          <w:szCs w:val="20"/>
        </w:rPr>
        <w:t xml:space="preserve">ідками яких вони стали. </w:t>
      </w:r>
    </w:p>
    <w:p w:rsidR="000348CC" w:rsidRPr="001F7DF0" w:rsidRDefault="000348CC" w:rsidP="000348CC">
      <w:pPr>
        <w:pStyle w:val="a3"/>
        <w:spacing w:before="0" w:beforeAutospacing="0" w:after="0" w:afterAutospacing="0"/>
        <w:jc w:val="both"/>
        <w:rPr>
          <w:sz w:val="20"/>
          <w:szCs w:val="20"/>
        </w:rPr>
      </w:pPr>
      <w:proofErr w:type="gramStart"/>
      <w:r w:rsidRPr="001F7DF0">
        <w:rPr>
          <w:sz w:val="20"/>
          <w:szCs w:val="20"/>
        </w:rPr>
        <w:t>Якщо вам відомі факти таких правопорушень, повідомляйте про них на Єдиному порталі повідомлень викривачів, який знаходиться за посиланням: </w:t>
      </w:r>
      <w:hyperlink r:id="rId8" w:anchor="/" w:history="1">
        <w:r w:rsidRPr="001F7DF0">
          <w:rPr>
            <w:rStyle w:val="a5"/>
            <w:sz w:val="20"/>
            <w:szCs w:val="20"/>
          </w:rPr>
          <w:t>https://whistleblowers.nazk.gov.ua/#/</w:t>
        </w:r>
      </w:hyperlink>
      <w:r w:rsidRPr="001F7DF0">
        <w:rPr>
          <w:sz w:val="20"/>
          <w:szCs w:val="20"/>
        </w:rPr>
        <w:t xml:space="preserve">. </w:t>
      </w:r>
      <w:proofErr w:type="gramEnd"/>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Крім того, нагадуємо, що повідомити про корупцію  в органах ДПС можливо через сервіс «Пульс»: </w:t>
      </w:r>
    </w:p>
    <w:p w:rsidR="000348CC" w:rsidRPr="001F7DF0" w:rsidRDefault="000348CC" w:rsidP="000348CC">
      <w:pPr>
        <w:pStyle w:val="a3"/>
        <w:spacing w:before="0" w:beforeAutospacing="0" w:after="0" w:afterAutospacing="0"/>
        <w:jc w:val="both"/>
        <w:rPr>
          <w:sz w:val="20"/>
          <w:szCs w:val="20"/>
        </w:rPr>
      </w:pPr>
      <w:r w:rsidRPr="001F7DF0">
        <w:rPr>
          <w:sz w:val="20"/>
          <w:szCs w:val="20"/>
        </w:rPr>
        <w:t>електронна скринька: </w:t>
      </w:r>
      <w:hyperlink r:id="rId9" w:history="1">
        <w:r w:rsidRPr="001F7DF0">
          <w:rPr>
            <w:rStyle w:val="a5"/>
            <w:sz w:val="20"/>
            <w:szCs w:val="20"/>
          </w:rPr>
          <w:t>idd@tax.gov.ua</w:t>
        </w:r>
      </w:hyperlink>
      <w:r w:rsidRPr="001F7DF0">
        <w:rPr>
          <w:sz w:val="20"/>
          <w:szCs w:val="20"/>
        </w:rPr>
        <w:t xml:space="preserve">; </w:t>
      </w:r>
    </w:p>
    <w:p w:rsidR="000348CC" w:rsidRPr="001F7DF0" w:rsidRDefault="000348CC" w:rsidP="000348CC">
      <w:pPr>
        <w:pStyle w:val="a3"/>
        <w:spacing w:before="0" w:beforeAutospacing="0" w:after="0" w:afterAutospacing="0"/>
        <w:jc w:val="both"/>
        <w:rPr>
          <w:sz w:val="20"/>
          <w:szCs w:val="20"/>
        </w:rPr>
      </w:pPr>
      <w:r w:rsidRPr="001F7DF0">
        <w:rPr>
          <w:sz w:val="20"/>
          <w:szCs w:val="20"/>
        </w:rPr>
        <w:t xml:space="preserve">багатоканальний номер телефону 0 800 501 007 (обравши на інтерактивному голосовому автовідповідачі: фізичним особам напрям «5», працівникам органів ДПС напрям «7»). </w:t>
      </w:r>
    </w:p>
    <w:p w:rsidR="00706C29" w:rsidRDefault="00706C29" w:rsidP="000348CC">
      <w:pPr>
        <w:pStyle w:val="1"/>
        <w:spacing w:before="0" w:beforeAutospacing="0" w:after="0" w:afterAutospacing="0"/>
        <w:rPr>
          <w:sz w:val="20"/>
          <w:szCs w:val="20"/>
          <w:lang w:val="uk-UA"/>
        </w:rPr>
      </w:pPr>
    </w:p>
    <w:p w:rsidR="000348CC" w:rsidRPr="00FC4A75" w:rsidRDefault="000348CC" w:rsidP="000348CC">
      <w:pPr>
        <w:pStyle w:val="1"/>
        <w:spacing w:before="0" w:beforeAutospacing="0" w:after="0" w:afterAutospacing="0"/>
        <w:rPr>
          <w:sz w:val="20"/>
          <w:szCs w:val="20"/>
        </w:rPr>
      </w:pPr>
      <w:r w:rsidRPr="00FC4A75">
        <w:rPr>
          <w:sz w:val="20"/>
          <w:szCs w:val="20"/>
        </w:rPr>
        <w:t>Використання суб'єктами господарювання на Дніпропетровщині РРО/ПРРО</w:t>
      </w:r>
    </w:p>
    <w:p w:rsidR="000348CC" w:rsidRPr="00FC4A75" w:rsidRDefault="000348CC" w:rsidP="000348CC">
      <w:pPr>
        <w:pStyle w:val="4"/>
        <w:spacing w:before="0" w:line="240" w:lineRule="auto"/>
        <w:rPr>
          <w:rFonts w:ascii="Times New Roman" w:hAnsi="Times New Roman"/>
        </w:rPr>
      </w:pPr>
      <w:r w:rsidRPr="00FC4A75">
        <w:rPr>
          <w:rFonts w:ascii="Times New Roman" w:hAnsi="Times New Roman"/>
        </w:rPr>
        <w:t>До відеогалереї</w:t>
      </w:r>
      <w:r w:rsidRPr="00FC4A75">
        <w:rPr>
          <w:rFonts w:ascii="Cambria Math" w:hAnsi="Cambria Math"/>
        </w:rPr>
        <w:t>⇓</w:t>
      </w:r>
      <w:r w:rsidRPr="00FC4A75">
        <w:rPr>
          <w:rFonts w:ascii="Times New Roman" w:hAnsi="Times New Roman"/>
        </w:rPr>
        <w:t xml:space="preserve"> </w:t>
      </w:r>
    </w:p>
    <w:p w:rsidR="000348CC" w:rsidRPr="00FC4A75" w:rsidRDefault="000348CC" w:rsidP="000348CC">
      <w:pPr>
        <w:pStyle w:val="5"/>
        <w:spacing w:before="0" w:line="240" w:lineRule="auto"/>
        <w:rPr>
          <w:rFonts w:ascii="Times New Roman" w:hAnsi="Times New Roman"/>
        </w:rPr>
      </w:pPr>
      <w:hyperlink r:id="rId10" w:history="1">
        <w:r w:rsidRPr="00FC4A75">
          <w:rPr>
            <w:rStyle w:val="a5"/>
            <w:rFonts w:ascii="Times New Roman" w:hAnsi="Times New Roman"/>
          </w:rPr>
          <w:t>https://dp.tax.gov.ua/media-ark/videogalereya/intervyu-ta-publichni-zayavi/11156.html</w:t>
        </w:r>
      </w:hyperlink>
      <w:r w:rsidRPr="00FC4A75">
        <w:rPr>
          <w:rFonts w:ascii="Times New Roman" w:hAnsi="Times New Roman"/>
        </w:rPr>
        <w:t xml:space="preserve"> </w:t>
      </w:r>
    </w:p>
    <w:p w:rsidR="000348CC" w:rsidRDefault="000348CC" w:rsidP="000348CC">
      <w:pPr>
        <w:pStyle w:val="1"/>
        <w:spacing w:before="0" w:beforeAutospacing="0" w:after="0" w:afterAutospacing="0"/>
        <w:jc w:val="both"/>
        <w:rPr>
          <w:sz w:val="20"/>
          <w:szCs w:val="20"/>
          <w:lang w:val="uk-UA"/>
        </w:rPr>
      </w:pPr>
    </w:p>
    <w:p w:rsidR="000348CC" w:rsidRPr="00FC4A75" w:rsidRDefault="000348CC" w:rsidP="000348CC">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 xml:space="preserve">Чи передбачена відповідальність у разі несплати/несвоєчасної сплати платником авансового внеску з податку на прибуток </w:t>
      </w:r>
      <w:proofErr w:type="gramStart"/>
      <w:r w:rsidRPr="00FC4A75">
        <w:rPr>
          <w:rFonts w:ascii="Times New Roman" w:eastAsia="Times New Roman" w:hAnsi="Times New Roman"/>
          <w:b/>
          <w:bCs/>
          <w:kern w:val="36"/>
          <w:sz w:val="20"/>
          <w:szCs w:val="20"/>
          <w:lang w:eastAsia="ru-RU"/>
        </w:rPr>
        <w:t>п</w:t>
      </w:r>
      <w:proofErr w:type="gramEnd"/>
      <w:r w:rsidRPr="00FC4A75">
        <w:rPr>
          <w:rFonts w:ascii="Times New Roman" w:eastAsia="Times New Roman" w:hAnsi="Times New Roman"/>
          <w:b/>
          <w:bCs/>
          <w:kern w:val="36"/>
          <w:sz w:val="20"/>
          <w:szCs w:val="20"/>
          <w:lang w:eastAsia="ru-RU"/>
        </w:rPr>
        <w:t>ідприємств при виплаті дивідендів (частини чистого прибутку) в період дії карантину/воєнного стану?</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FC4A75">
        <w:rPr>
          <w:rFonts w:ascii="Times New Roman" w:eastAsia="Times New Roman" w:hAnsi="Times New Roman"/>
          <w:sz w:val="20"/>
          <w:szCs w:val="20"/>
          <w:lang w:eastAsia="ru-RU"/>
        </w:rPr>
        <w:t>є.</w:t>
      </w:r>
      <w:proofErr w:type="gramEnd"/>
      <w:r w:rsidRPr="00FC4A75">
        <w:rPr>
          <w:rFonts w:ascii="Times New Roman" w:eastAsia="Times New Roman" w:hAnsi="Times New Roman"/>
          <w:sz w:val="20"/>
          <w:szCs w:val="20"/>
          <w:lang w:eastAsia="ru-RU"/>
        </w:rPr>
        <w:t xml:space="preserve">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Порядок сплати податкового зобов’язання з податку на прибуток при виплаті дивідендів визначені п. 57.1 прим. 1 ст. 57 Податкового кодексу України (далі –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разі прийняття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щодо виплати дивідендів платник податку на прибуток – емітент корпоративних прав, на які нараховуються дивіденди, проводить зазначені виплати власнику таких корпоративних прав незалежно від того, чи є оподатковуваний прибуток, розрахований за правилами, визначеними ст. 137 ПКУ (п.п. 57.1 прим. 1.1 п. 57.1 прим. 1 ст. 57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абзацу першого п.п. 57.1 прим. 1.2 п. 57.1 прим. 1 ст. 57 ПКУ, крім випадків передбачених п.п. 57.1 прим. 1.3 п. 57.1 прим. 1 ст. 57 ПКУ, емітент корпоративних прав, який приймає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про </w:t>
      </w:r>
      <w:r w:rsidRPr="00FC4A75">
        <w:rPr>
          <w:rFonts w:ascii="Times New Roman" w:eastAsia="Times New Roman" w:hAnsi="Times New Roman"/>
          <w:sz w:val="20"/>
          <w:szCs w:val="20"/>
          <w:lang w:eastAsia="ru-RU"/>
        </w:rPr>
        <w:lastRenderedPageBreak/>
        <w:t xml:space="preserve">виплату дивідендів своїм акціонерам (власникам), нараховує та вносить до бюджету авансовий внесок із податку на прибуток.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Авансовий внесок розраховується з суми перевищення дивідендів, що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ідлягають виплаті, над значенням об’єкта оподаткування за відповідний податковий (звітний) рік, за результатами якого виплачуються дивіденди, грошове зобов’язання щодо якого погашене. У разі наявності непогашеного грошового зобов’язання авансовий внесок розраховується зі </w:t>
      </w:r>
      <w:proofErr w:type="gramStart"/>
      <w:r w:rsidRPr="00FC4A75">
        <w:rPr>
          <w:rFonts w:ascii="Times New Roman" w:eastAsia="Times New Roman" w:hAnsi="Times New Roman"/>
          <w:sz w:val="20"/>
          <w:szCs w:val="20"/>
          <w:lang w:eastAsia="ru-RU"/>
        </w:rPr>
        <w:t>вс</w:t>
      </w:r>
      <w:proofErr w:type="gramEnd"/>
      <w:r w:rsidRPr="00FC4A75">
        <w:rPr>
          <w:rFonts w:ascii="Times New Roman" w:eastAsia="Times New Roman" w:hAnsi="Times New Roman"/>
          <w:sz w:val="20"/>
          <w:szCs w:val="20"/>
          <w:lang w:eastAsia="ru-RU"/>
        </w:rPr>
        <w:t xml:space="preserve">ієї суми дивідендів, що підлягають виплаті. Авансовий внесок обчислюється за базовою (основною) ставкою, встановленою ст. 136 ПКУ – 18 відсотків. Сума дивідендів, що підлягає виплаті, не зменшується на суму авансового внеску.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цьому у разі, якщо дивіденди виплачуються за неповний календарний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ік, то для обрахунку суми зазначеного перевищення використовується значення об’єкта оподаткування, обчислене пропорційно кількості місяців, за які сплачуються дивіденди. Зазначений авансовий внесок вноситься до бюджету до/або одночасно з виплатою дивіденді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Авансовий внесок з податку на прибуток перераховують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бюджету</w:t>
      </w:r>
      <w:proofErr w:type="gramEnd"/>
      <w:r w:rsidRPr="00FC4A75">
        <w:rPr>
          <w:rFonts w:ascii="Times New Roman" w:eastAsia="Times New Roman" w:hAnsi="Times New Roman"/>
          <w:sz w:val="20"/>
          <w:szCs w:val="20"/>
          <w:lang w:eastAsia="ru-RU"/>
        </w:rPr>
        <w:t xml:space="preserve"> на той же рахунок, що й податок на прибуток, при цьому у платіжному дорученні у полі «Призначення платежу» зазначається код сплати – «125» (для авансових внесків, нарахованих на суму дивідендів та прирівняних до них платежів). Наявна переплата з податку на прибуток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 не враховується в оплату авансового внеску з податку на прибуток під час виплати дивідендів.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Сума попередньо сплачених протягом податкового (звітного) періоду авансових внесків з податку на прибуток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виплати дивідендів підлягає зарахуванню у зменшення нарахованого податкового зобов’язання з податку на прибуток, задекларованого у податковій декларації за такий податковий (звітний) період.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разі, якщо сума авансового внеску, попередньо сплаченого протягом звітного періоду, перевищує суму нарахованого податкового зобов’язання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ідприємством – емітентом корпоративних прав за такий податковий (звітний) період, сума такого перевищення переноситься у зменшення податкових зобов’язань наступних податкових (звітних) періодів до повного його погашення, а під час отримання від’ємного значення об’єкта оподаткування такого наступного періоду – на зменшення податкових зобов’язань майбутніх податкових (звітних) періоді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до повного його погашення.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Обов’язок з нарахування та сплати авансового внеску з податку за визначеною ст. 136 ПКУ базовою (основною) ставкою покладається на будь-якого емітента корпоративних прав (крім платників єдиного податку), що є резидентом, незалежно від того, чи користується такий емітент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ільгами із сплати податку, передбаченими ПКУ, чи у вигляді застосування ставки податку іншої, ніж встановлена ст. 136 ПКУ базова (основна) ставка.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Це положення поширюється також на державні некорпоратизовані, казенні або комунальні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ідприємства, які зараховують суми дивідендів у розмірі, встановленому органом виконавчої влади, до сфери управління якого належать такі підприємства, відповідно до державного або місцевого бюджету.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цьому якщо платіж особою називається дивідендом, такий платіж оподатковується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виплати згідно з нормами, визначеними згідно з положеннями цього пункту, незалежно від того, чи є особа платником податку.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ідпунктом 57.1 прим. 1.5 п. 57.1 прим. 1 ст. 57 ПКУ визначено, що авансовий внесок з податку на прибуток, сплачений у зв’язку з нарахуванням/сплатою дивідендів, є невід’ємною частиною податку на прибуток та не може розцінюватися як податок, який справляється під час репатріації дивідендів (їх сплаті на користь нерезидентів) відповідно до п. 141.4 ст. 141 ПКУ, або міжнародних договорів України.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Розрахунок авансового внеску з податку на прибуток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ідприємств на суму виплачених дивідендів (прирівняних до них платежів) здійснюється у Додатку АВ до рядка 20 АВ Податкової декларації з податку на прибуток підприємств (далі – Декларація), форму якої затверджено наказом Міністерства фінансів України від 20.10.2015 № 897, із змінами (далі – Додаток АВ).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У рядку 6 Додатка АВ відображається сума авансового внеску у зв’язку із виплатою дивідендів (прирівняних до них платежів, що має бути сплачена у звітному (податковому) періоді, яка переноситься у рядок 20 АВ Декларації.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Отже, сума авансового внеску при виплаті дивідендів нарахована за результатами останнього (звітного) податкового періоду, відображається в рядку 22 Декларації. Слід зазначити, що задекларована сума податкового та/або грошового зобов’язання, яка зазначена у Декларації або уточнюючому розрахунку до такої Декларації, що </w:t>
      </w:r>
      <w:proofErr w:type="gramStart"/>
      <w:r w:rsidRPr="00FC4A75">
        <w:rPr>
          <w:rFonts w:ascii="Times New Roman" w:eastAsia="Times New Roman" w:hAnsi="Times New Roman"/>
          <w:sz w:val="20"/>
          <w:szCs w:val="20"/>
          <w:lang w:eastAsia="ru-RU"/>
        </w:rPr>
        <w:t>подається</w:t>
      </w:r>
      <w:proofErr w:type="gramEnd"/>
      <w:r w:rsidRPr="00FC4A75">
        <w:rPr>
          <w:rFonts w:ascii="Times New Roman" w:eastAsia="Times New Roman" w:hAnsi="Times New Roman"/>
          <w:sz w:val="20"/>
          <w:szCs w:val="20"/>
          <w:lang w:eastAsia="ru-RU"/>
        </w:rPr>
        <w:t xml:space="preserve"> контролюючому органу у строки, встановлені ПКУ, вважається узгодженою.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разі якщо платник податків не сплачує узгоджену суму </w:t>
      </w:r>
      <w:proofErr w:type="gramStart"/>
      <w:r w:rsidRPr="00FC4A75">
        <w:rPr>
          <w:rFonts w:ascii="Times New Roman" w:eastAsia="Times New Roman" w:hAnsi="Times New Roman"/>
          <w:sz w:val="20"/>
          <w:szCs w:val="20"/>
          <w:lang w:eastAsia="ru-RU"/>
        </w:rPr>
        <w:t>грошового</w:t>
      </w:r>
      <w:proofErr w:type="gramEnd"/>
      <w:r w:rsidRPr="00FC4A75">
        <w:rPr>
          <w:rFonts w:ascii="Times New Roman" w:eastAsia="Times New Roman" w:hAnsi="Times New Roman"/>
          <w:sz w:val="20"/>
          <w:szCs w:val="20"/>
          <w:lang w:eastAsia="ru-RU"/>
        </w:rPr>
        <w:t xml:space="preserve"> зобов’язання протягом строків, визначених ПКУ, такий платник податків притягується до відповідальності у вигляді штрафу у розмірах, визначених пунктами 124.1, 124.1 прим. 1, 124.2 та 124.3 ст. 124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Поряд з тим, відповідно до п. 125 прим. 1.1 ст. 125 прим. 1 ПКУ ненарахування та/або неутримання, та/або несплата (неперерахування), та/або нарахування, сплата (перерахування) не в повному обсязі податків платником податків, у тому числі податковим агентом, до або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 час виплати доходу на користь нерезидента або іншого платника податків, а також нерезидентом, на якого покладено обов’язок сплачувати податок у порядку, встановленому розд. III ПКУ, – тягнуть за собою накладення штрафу в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10 відс. суми податку, що підлягає нарахуванню та/або сплаті до бюджету. Ті самі дії, вчинені умисно, – тягнуть за </w:t>
      </w:r>
      <w:r w:rsidRPr="00FC4A75">
        <w:rPr>
          <w:rFonts w:ascii="Times New Roman" w:eastAsia="Times New Roman" w:hAnsi="Times New Roman"/>
          <w:sz w:val="20"/>
          <w:szCs w:val="20"/>
          <w:lang w:eastAsia="ru-RU"/>
        </w:rPr>
        <w:lastRenderedPageBreak/>
        <w:t>собою накладення штрафу в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25 відс. суми податку, що підлягає нарахуванню та/або сплаті до бюджету (п. 125 прим. 1.2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Діяння, передбачені п. 125 прим. 1.2 ст. 125 прим. 1 ПКУ, вчинені повторно протягом 1095 календарних днів, – тягнуть за собою накладення штрафу в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50 відс. суми податку, що підлягає нарахуванню та/або сплаті до бюджету (п. 125 прим. 1.3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Діяння, передбачені п. 125 прим. 1.2 ст. 125 прим. 1 ПКУ, вчинені протягом 1095 днів втретє та більше, – тягнуть за собою накладення штрафу в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75 відс. суми податку, що підлягає нарахуванню та/або сплаті до бюджету (п. 125 прим. 1.4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Отже, за не сплату узгодженої суми грошових зобов’язань – суми авансового внеску при виплаті дивідендів нарахованих за результатами останнього (звітного) податкового періоду протягом строків, визначених ПКУ, платник податків притягується до відповідальності у вигляді штрафу у розмірах, визначених пунктами 124.1, 124.1 прим. 1, 124.2 та 124.3 ст. 124 ПКУ.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Крім цього, до платника податків, який не нарахував та/або не утримав, та/або не сплатив (не перерахував), та/або нарахував, сплатив (перерахував) суми авансових внесків при виплаті дивідендів не в повному обсязі, застосовується штраф, передбачений п. 125 прим. 1.1 ст. 125 прим. 1 ПКУ.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Відповідальність за повноту утримання та своєчасність перерахування до бюджету податку, зазначеного в п. 57.1 прим. 1 ст. 57 ПКУ, покладається на платників податку, які здійснюють </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ідповідні виплати (п. 137.3 ст. 137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Пунктом 11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ХХ «Перехідні положення» ПКУ визначено, що штрафні (фінансові) санкції (штрафи) за наслідками перевірок, які здійснюються контролюючими органами, застосовуються у розмірах, передбачених законом, чинним на день прийняття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ішень щодо застосування таких штрафних (фінансових) санкцій.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Разом з тим, постановою Кабінету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встановлено з метою запобігання поширенню на території України гострої респіраторної хвороби COVID-19, спричиненої коронавірусом SARS-CoV-2 , з 19 грудня 2020 року до 30 червня 2023 року на території України карантин, продовживши дію карантину, встановленого постановами Кабінету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ів України від 11.03.2020 № 211 «Про запобігання поширенню на території України гострої респіраторної хвороби COVID-19, спричиненої коронавірусом SARS-CoV-2», від 20.05.2020 № 392 «Про встановлення карантину з метою запобігання поширенню на території України гострої респіраторної хвороби COVID-19, спричиненої коронаві</w:t>
      </w:r>
      <w:proofErr w:type="gramStart"/>
      <w:r w:rsidRPr="00FC4A75">
        <w:rPr>
          <w:rFonts w:ascii="Times New Roman" w:eastAsia="Times New Roman" w:hAnsi="Times New Roman"/>
          <w:sz w:val="20"/>
          <w:szCs w:val="20"/>
          <w:lang w:eastAsia="ru-RU"/>
        </w:rPr>
        <w:t>русом</w:t>
      </w:r>
      <w:proofErr w:type="gramEnd"/>
      <w:r w:rsidRPr="00FC4A75">
        <w:rPr>
          <w:rFonts w:ascii="Times New Roman" w:eastAsia="Times New Roman" w:hAnsi="Times New Roman"/>
          <w:sz w:val="20"/>
          <w:szCs w:val="20"/>
          <w:lang w:eastAsia="ru-RU"/>
        </w:rPr>
        <w:t xml:space="preserve"> SARS-CoV-2» та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п. 52 прим. 1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ідрозд. 10 розд. ХХ «Перехідні положення» ПКУ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ів України на всій території України з метою запобігання поширенню на території України коронавірусної хвороби (</w:t>
      </w:r>
      <w:proofErr w:type="gramStart"/>
      <w:r w:rsidRPr="00FC4A75">
        <w:rPr>
          <w:rFonts w:ascii="Times New Roman" w:eastAsia="Times New Roman" w:hAnsi="Times New Roman"/>
          <w:sz w:val="20"/>
          <w:szCs w:val="20"/>
          <w:lang w:eastAsia="ru-RU"/>
        </w:rPr>
        <w:t xml:space="preserve">COVID-19), штрафні санкції не застосовуються, крім санкцій, зокрема, за порушення вимог законодавства в частині нарахування, декларування та сплати податку на додану вартість, акцизного податку, рентної плати.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Постановою Кабінету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ів України від 27 червня 2023 року № 651 «Про відміну на всій території України карантину, встановленого з метою запобігання поширенню на території України гострої респіраторної хвороби COVID-19, спричиненої коронавірусом SARS-CoV-2» відмінено з 24 години 00 хвилин 30 червня 2023 року на всій території України карантин, встановлений з метою запобігання поширенню на території України гострої респіраторної хвороби COVID-19, спричиненої коронаві</w:t>
      </w:r>
      <w:proofErr w:type="gramStart"/>
      <w:r w:rsidRPr="00FC4A75">
        <w:rPr>
          <w:rFonts w:ascii="Times New Roman" w:eastAsia="Times New Roman" w:hAnsi="Times New Roman"/>
          <w:sz w:val="20"/>
          <w:szCs w:val="20"/>
          <w:lang w:eastAsia="ru-RU"/>
        </w:rPr>
        <w:t>русом</w:t>
      </w:r>
      <w:proofErr w:type="gramEnd"/>
      <w:r w:rsidRPr="00FC4A75">
        <w:rPr>
          <w:rFonts w:ascii="Times New Roman" w:eastAsia="Times New Roman" w:hAnsi="Times New Roman"/>
          <w:sz w:val="20"/>
          <w:szCs w:val="20"/>
          <w:lang w:eastAsia="ru-RU"/>
        </w:rPr>
        <w:t xml:space="preserve"> SARS-CoV-2.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Водночас,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w:t>
      </w:r>
      <w:proofErr w:type="gramStart"/>
      <w:r w:rsidRPr="00FC4A75">
        <w:rPr>
          <w:rFonts w:ascii="Times New Roman" w:eastAsia="Times New Roman" w:hAnsi="Times New Roman"/>
          <w:sz w:val="20"/>
          <w:szCs w:val="20"/>
          <w:lang w:eastAsia="ru-RU"/>
        </w:rPr>
        <w:t>ХХ «Перехідні положення» ПКУ встановлено,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FC4A75">
        <w:rPr>
          <w:rFonts w:ascii="Times New Roman" w:eastAsia="Times New Roman" w:hAnsi="Times New Roman"/>
          <w:sz w:val="20"/>
          <w:szCs w:val="20"/>
          <w:lang w:eastAsia="ru-RU"/>
        </w:rPr>
        <w:t xml:space="preserve">їні» від 24 </w:t>
      </w:r>
      <w:proofErr w:type="gramStart"/>
      <w:r w:rsidRPr="00FC4A75">
        <w:rPr>
          <w:rFonts w:ascii="Times New Roman" w:eastAsia="Times New Roman" w:hAnsi="Times New Roman"/>
          <w:sz w:val="20"/>
          <w:szCs w:val="20"/>
          <w:lang w:eastAsia="ru-RU"/>
        </w:rPr>
        <w:t>лютого</w:t>
      </w:r>
      <w:proofErr w:type="gramEnd"/>
      <w:r w:rsidRPr="00FC4A75">
        <w:rPr>
          <w:rFonts w:ascii="Times New Roman" w:eastAsia="Times New Roman" w:hAnsi="Times New Roman"/>
          <w:sz w:val="20"/>
          <w:szCs w:val="20"/>
          <w:lang w:eastAsia="ru-RU"/>
        </w:rPr>
        <w:t xml:space="preserve"> 2022 року № 2102-IX, справляння податків і зборів здійснюється з урахуванням особливостей, визначених у цьому пункті.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Так,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дії воєнного, надзвичайного стану» п. 69.2 підрозд. 10 розд. ХХ ПКУ викладено в такій редакції, зокрема, доповнено абзацом 18 такого змісту: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 xml:space="preserve">«У разі виявлення порушень законодавства за результатами проведення перевірок до платників податків застосовується відповідальність згідно з ПКУ, законами, контроль за виконанням яких покладено на контролюючі органи, з урахуванням обставин, передбачених п.п. 112.8.9 п. 112.8 ст. 112 ПКУ, що звільняють від фінансової відповідальності.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При цьому вимоги законодавства щодо мораторію (зупинення) застосування штрафних (фінансових) санкцій (штрафів) на період дії воєнного, надзвичайного стану та/або на період дії карантину, встановленого </w:t>
      </w:r>
      <w:r w:rsidRPr="00FC4A75">
        <w:rPr>
          <w:rFonts w:ascii="Times New Roman" w:eastAsia="Times New Roman" w:hAnsi="Times New Roman"/>
          <w:sz w:val="20"/>
          <w:szCs w:val="20"/>
          <w:lang w:eastAsia="ru-RU"/>
        </w:rPr>
        <w:lastRenderedPageBreak/>
        <w:t>Кабінетом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 xml:space="preserve">ів України на всій території України з метою запобігання поширенню коронавірусної хвороби (COVID-19), не застосовуються».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Закон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дії воєнного, надзвичайного стану» набрав чинності 27.05.2022.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Таким чином, за порушення, які визначені ст. 124 та ст. 125 прим. 1 ПКУ, допущені у зазначеному періоді дії карантину (01.03.2020 – 27.05.2022), штрафні санкції не застосовуються.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Згідно з п.п. 69.1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w:t>
      </w:r>
      <w:proofErr w:type="gramStart"/>
      <w:r w:rsidRPr="00FC4A75">
        <w:rPr>
          <w:rFonts w:ascii="Times New Roman" w:eastAsia="Times New Roman" w:hAnsi="Times New Roman"/>
          <w:sz w:val="20"/>
          <w:szCs w:val="20"/>
          <w:lang w:eastAsia="ru-RU"/>
        </w:rPr>
        <w:t>ХХ «Перехідні положення» ПКУ, з урахуванням змін внесених Законом України від 13 грудня 2022 року № 2836-IX «Про внесення змін до Податкового кодексу України та інших законів України щодо сприяння відновленню енергетичної інфраструктури України» (далі – Закон № 2836), який набрав чинності 03.01.2023, платники податків, які мають можливість своєчасно виконувати</w:t>
      </w:r>
      <w:proofErr w:type="gramEnd"/>
      <w:r w:rsidRPr="00FC4A75">
        <w:rPr>
          <w:rFonts w:ascii="Times New Roman" w:eastAsia="Times New Roman" w:hAnsi="Times New Roman"/>
          <w:sz w:val="20"/>
          <w:szCs w:val="20"/>
          <w:lang w:eastAsia="ru-RU"/>
        </w:rPr>
        <w:t xml:space="preserve"> обов’язки, звільняються від відповідальності за несвоєчасне виконання таких обов’язків щодо: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подання звітності, у тому числі передбаченої п. 46.2 ст. 46 ПКУ, за звітні (податкові) періоди – 2021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(для звітності, що подається за річний звітний (податковий) період), граничний термін подання якої припадає на період починаючи з 24 лютого 2022 року до 01 червня 2022 року, I квартал 2022 року (для звітності, що подається за квартальний звітний (податковий) період) та звітності за лютий-травень 2022 року (для звітності, що подається за місячний звітний (податковий) період), за умови подання такої звітності до контролюючого органу не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ізніше 20 липня 2022 року;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 строків сплати податків та зборів за звітні (податкові) періоди – 2021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(для річного звітного (податкового) періоду), I квартал 2022 року (для квартального звітного (податкового) періоду), січень-травень 2022 року (для місячного звітного (податкового) періоду), за умови їх сплати не пізніше 01 серпня 2022 року.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Зміни внесені Законом № 2836 до п.п. 69.1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ХХ «Перехідні положення» ПКУ застосовуються починаючи з 27 травня 2022 року.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Отже, тимчасово, на період дії воєнного стану, починаючи з 27.05.2022, превалюють норми в частині звільнення від відповідальності за несвоєчасне виконання платником обов’язків у випадках та за умов, передбачених у п</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 69.1 п. 69 підрозд. 10 розд. ХХ «Перехідні положення»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При цьому п</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 69.1 п. 69 підрозд. 10 розд. </w:t>
      </w:r>
      <w:proofErr w:type="gramStart"/>
      <w:r w:rsidRPr="00FC4A75">
        <w:rPr>
          <w:rFonts w:ascii="Times New Roman" w:eastAsia="Times New Roman" w:hAnsi="Times New Roman"/>
          <w:sz w:val="20"/>
          <w:szCs w:val="20"/>
          <w:lang w:eastAsia="ru-RU"/>
        </w:rPr>
        <w:t>ХХ «Перехідні положення» ПКУ не передбачено звільнення від відповідальності платників податків, які мають можливість своєчасно виконувати свої податкові обов’язки у період дії воєнного стану в Україні, зокрема щодо сплати податкових зобов’язань з податку на прибуток при виплаті дивідендів (авансового внеску із податку на прибуток</w:t>
      </w:r>
      <w:proofErr w:type="gramEnd"/>
      <w:r w:rsidRPr="00FC4A75">
        <w:rPr>
          <w:rFonts w:ascii="Times New Roman" w:eastAsia="Times New Roman" w:hAnsi="Times New Roman"/>
          <w:sz w:val="20"/>
          <w:szCs w:val="20"/>
          <w:lang w:eastAsia="ru-RU"/>
        </w:rPr>
        <w:t xml:space="preserve">), визначених податковим законодавством у п.п. 57.1 прим. 1.2 п. 57.1 прим. 1 ст. 57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Отже, починаючи з 27.05.2022 до платників податків, які мали можливість виконувати свої податкові обов’язки, щодо подання звітності та сплати податків та зборів, але не виконали їх у строки визначені п.п. 69.1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ХХ «Перехідні положення» ПКУ, з урахуванням змін внесених Законом № 2836, застосовуються штрафні (фінансові) санкції (штрафи).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Звертаємо увагу, що відповідно до п.п. 57.1 прим. 1.2 п. 57.1 прим. 1 ст. 57 ПКУ емітент корпоративних прав, який приймає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про виплату дивідендів своїм акціонерам (власникам), зобов’язаний нарахувати та внести до бюджету авансовий внесок із податку на прибуток до/або одночасно з виплатою дивідендів. Тобто, </w:t>
      </w:r>
      <w:proofErr w:type="gramStart"/>
      <w:r w:rsidRPr="00FC4A75">
        <w:rPr>
          <w:rFonts w:ascii="Times New Roman" w:eastAsia="Times New Roman" w:hAnsi="Times New Roman"/>
          <w:sz w:val="20"/>
          <w:szCs w:val="20"/>
          <w:lang w:eastAsia="ru-RU"/>
        </w:rPr>
        <w:t>не по граничному строку сплати податкового зобов’язання, зазначеного у поданій ним податковій декларації, а до/або одночасно з виплатою дивідендів. Відповідальність за повноту утримання та своєчасність перерахування до бюджету податку, зазначеного в п. 57.1 прим. 1 ст. 57 ПКУ, зокрема за порушення правил нарахування, утримання та сплати (перерахування) авансового з</w:t>
      </w:r>
      <w:proofErr w:type="gramEnd"/>
      <w:r w:rsidRPr="00FC4A75">
        <w:rPr>
          <w:rFonts w:ascii="Times New Roman" w:eastAsia="Times New Roman" w:hAnsi="Times New Roman"/>
          <w:sz w:val="20"/>
          <w:szCs w:val="20"/>
          <w:lang w:eastAsia="ru-RU"/>
        </w:rPr>
        <w:t xml:space="preserve"> податку на прибуток передбачена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Отже, починаючи з 27.05.2022 та у період дії воєнного стану в Україні платники податків не звільняються від відповідальності щодо сплати податкових зобов’язань з податку на прибуток при виплаті дивідендів (авансового внеску із податку на прибуток) та від застосування до них штрафних (фінансових) санкцій (штрафів), передбачених</w:t>
      </w:r>
      <w:proofErr w:type="gramEnd"/>
      <w:r w:rsidRPr="00FC4A75">
        <w:rPr>
          <w:rFonts w:ascii="Times New Roman" w:eastAsia="Times New Roman" w:hAnsi="Times New Roman"/>
          <w:sz w:val="20"/>
          <w:szCs w:val="20"/>
          <w:lang w:eastAsia="ru-RU"/>
        </w:rPr>
        <w:t xml:space="preserve">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Враховуючи викладене, до платників податків, які прийняли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про виплату дивідендів своїм акціонерам (власникам), за порушення вимог законодавства в частині ненарахування та/або неутримання, та/або несплати (неперерахування), та/або нарахування, сплати (перерахування) не в повному обсязі суми авансових внесків при виплаті дивідендів застосовуються штрафні (фінансові) санкції (штрафи), передбачені ст. 125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Така в</w:t>
      </w:r>
      <w:proofErr w:type="gramEnd"/>
      <w:r w:rsidRPr="00FC4A75">
        <w:rPr>
          <w:rFonts w:ascii="Times New Roman" w:eastAsia="Times New Roman" w:hAnsi="Times New Roman"/>
          <w:sz w:val="20"/>
          <w:szCs w:val="20"/>
          <w:lang w:eastAsia="ru-RU"/>
        </w:rPr>
        <w:t xml:space="preserve">ідповідальність за порушення вимог законодавства, зокрема за порушення правил нарахування, утримання та сплати (перерахування) авансового з податку на прибуток, застосовується, починаючи з 27.05.2022 року. </w:t>
      </w:r>
    </w:p>
    <w:p w:rsidR="000348CC" w:rsidRDefault="000348CC" w:rsidP="000348CC">
      <w:pPr>
        <w:pStyle w:val="1"/>
        <w:spacing w:before="0" w:beforeAutospacing="0" w:after="0" w:afterAutospacing="0"/>
        <w:jc w:val="both"/>
        <w:rPr>
          <w:sz w:val="20"/>
          <w:szCs w:val="20"/>
          <w:lang w:val="uk-UA"/>
        </w:rPr>
      </w:pPr>
    </w:p>
    <w:p w:rsidR="000348CC" w:rsidRPr="00FC4A75" w:rsidRDefault="000348CC" w:rsidP="000348CC">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 xml:space="preserve">До уваги юридичних осіб – платників єдиного податку 3 групи, які мають у власності (оренді) сільськогосподарські земельні ділянки на територіях, внесених </w:t>
      </w:r>
      <w:proofErr w:type="gramStart"/>
      <w:r w:rsidRPr="00FC4A75">
        <w:rPr>
          <w:rFonts w:ascii="Times New Roman" w:eastAsia="Times New Roman" w:hAnsi="Times New Roman"/>
          <w:b/>
          <w:bCs/>
          <w:kern w:val="36"/>
          <w:sz w:val="20"/>
          <w:szCs w:val="20"/>
          <w:lang w:eastAsia="ru-RU"/>
        </w:rPr>
        <w:t>до</w:t>
      </w:r>
      <w:proofErr w:type="gramEnd"/>
      <w:r w:rsidRPr="00FC4A75">
        <w:rPr>
          <w:rFonts w:ascii="Times New Roman" w:eastAsia="Times New Roman" w:hAnsi="Times New Roman"/>
          <w:b/>
          <w:bCs/>
          <w:kern w:val="36"/>
          <w:sz w:val="20"/>
          <w:szCs w:val="20"/>
          <w:lang w:eastAsia="ru-RU"/>
        </w:rPr>
        <w:t xml:space="preserve"> переліку територій, на яких ведуться (велися) бойові дії...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FC4A75">
        <w:rPr>
          <w:rFonts w:ascii="Times New Roman" w:eastAsia="Times New Roman" w:hAnsi="Times New Roman"/>
          <w:sz w:val="20"/>
          <w:szCs w:val="20"/>
          <w:lang w:eastAsia="ru-RU"/>
        </w:rPr>
        <w:t>є,</w:t>
      </w:r>
      <w:proofErr w:type="gramEnd"/>
      <w:r w:rsidRPr="00FC4A75">
        <w:rPr>
          <w:rFonts w:ascii="Times New Roman" w:eastAsia="Times New Roman" w:hAnsi="Times New Roman"/>
          <w:sz w:val="20"/>
          <w:szCs w:val="20"/>
          <w:lang w:eastAsia="ru-RU"/>
        </w:rPr>
        <w:t xml:space="preserve"> що відповідно до п.п. 14.1.114 прим. 2 п. 14.1 ст. 14 Податкового кодексу України (далі – ПКУ) МПЗ – це мінімальна величина податкового зобов’язання із сплати податків, зборів, платежів, контроль за справлянням яких покладено на контролюючі </w:t>
      </w:r>
      <w:r w:rsidRPr="00FC4A75">
        <w:rPr>
          <w:rFonts w:ascii="Times New Roman" w:eastAsia="Times New Roman" w:hAnsi="Times New Roman"/>
          <w:sz w:val="20"/>
          <w:szCs w:val="20"/>
          <w:lang w:eastAsia="ru-RU"/>
        </w:rPr>
        <w:lastRenderedPageBreak/>
        <w:t xml:space="preserve">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ідприємцю, є загальним МПЗ.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Першим роком, за який визначається мінімальне податкове зобов’язання, є 2022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(п. 64 підрозд. 10 розд. </w:t>
      </w:r>
      <w:proofErr w:type="gramStart"/>
      <w:r w:rsidRPr="00FC4A75">
        <w:rPr>
          <w:rFonts w:ascii="Times New Roman" w:eastAsia="Times New Roman" w:hAnsi="Times New Roman"/>
          <w:sz w:val="20"/>
          <w:szCs w:val="20"/>
          <w:lang w:eastAsia="ru-RU"/>
        </w:rPr>
        <w:t xml:space="preserve">ХХ «Перехідні положення» ПКУ).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(п.п. 38 прим. 1.1.4 п. 38 прим. 1.1 ст. 38 прим. 1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Згідно з абзацом першим п. 297 прим. 1.1 ст. 297 прим. 1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w:t>
      </w:r>
      <w:proofErr w:type="gramEnd"/>
      <w:r w:rsidRPr="00FC4A75">
        <w:rPr>
          <w:rFonts w:ascii="Times New Roman" w:eastAsia="Times New Roman" w:hAnsi="Times New Roman"/>
          <w:sz w:val="20"/>
          <w:szCs w:val="20"/>
          <w:lang w:eastAsia="ru-RU"/>
        </w:rPr>
        <w:t xml:space="preserve"> фермерського господарства та використовуються таким сімейним фермерським господарством, зобов’язані подавати додаток з розрахунком загального МПЗ у складі податкової декларації за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Форма податкової декларації платника єдиного податку третьої групи (юридичні особи) затверджена наказом Міністерства фінансів України від 19.06.2015 № 578 (далі – Декларація).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Розрахунок загального МПЗ за податковий (звітний)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здійснюється у додатку до річної Декларації.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ХХ «Перехідні положення» ПКУ.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Положеннями п. 69.15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w:t>
      </w:r>
      <w:proofErr w:type="gramStart"/>
      <w:r w:rsidRPr="00FC4A75">
        <w:rPr>
          <w:rFonts w:ascii="Times New Roman" w:eastAsia="Times New Roman" w:hAnsi="Times New Roman"/>
          <w:sz w:val="20"/>
          <w:szCs w:val="20"/>
          <w:lang w:eastAsia="ru-RU"/>
        </w:rPr>
        <w:t>ХХ ПКУ, визначено, що не нараховується та не сплачується загальне МПЗ за земельні ділянки, земельні частки (паї), що розташовані на територіях активних бойових дій або на тимчасово окупованих російською федерацією територіях України, зокрема, з 01 березня 2022 року до 31 грудня 2022 року – у частині земельних ділянок, земельних часток (па</w:t>
      </w:r>
      <w:proofErr w:type="gramEnd"/>
      <w:r w:rsidRPr="00FC4A75">
        <w:rPr>
          <w:rFonts w:ascii="Times New Roman" w:eastAsia="Times New Roman" w:hAnsi="Times New Roman"/>
          <w:sz w:val="20"/>
          <w:szCs w:val="20"/>
          <w:lang w:eastAsia="ru-RU"/>
        </w:rPr>
        <w:t xml:space="preserve">їв), що перебувають у власності чи користуванні юридичних осіб та фізичних осіб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ідприємців.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Сума МПЗ за земельні ділянки (земельні частки (паї), визначені п.п. 69.15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XX «Перехідні положення» ПКУ, визначається пропорційно кількості місяців, коли такі земельні ділянки (земельні частки (паї)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ідлягали оподаткуванню платою за землю або єдиним податком четвертої групи.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Поряд з цим, п.п. 69.14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w:t>
      </w:r>
      <w:proofErr w:type="gramStart"/>
      <w:r w:rsidRPr="00FC4A75">
        <w:rPr>
          <w:rFonts w:ascii="Times New Roman" w:eastAsia="Times New Roman" w:hAnsi="Times New Roman"/>
          <w:sz w:val="20"/>
          <w:szCs w:val="20"/>
          <w:lang w:eastAsia="ru-RU"/>
        </w:rPr>
        <w:t>XX «Перехідні положення» ПКУ встановлено, що за період з 01 січня 2022 року до 31 грудня 2022 року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активних бойових дій</w:t>
      </w:r>
      <w:proofErr w:type="gramEnd"/>
      <w:r w:rsidRPr="00FC4A75">
        <w:rPr>
          <w:rFonts w:ascii="Times New Roman" w:eastAsia="Times New Roman" w:hAnsi="Times New Roman"/>
          <w:sz w:val="20"/>
          <w:szCs w:val="20"/>
          <w:lang w:eastAsia="ru-RU"/>
        </w:rPr>
        <w:t xml:space="preserve"> або на тимчасово окупованих</w:t>
      </w:r>
      <w:proofErr w:type="gramStart"/>
      <w:r w:rsidRPr="00FC4A75">
        <w:rPr>
          <w:rFonts w:ascii="Times New Roman" w:eastAsia="Times New Roman" w:hAnsi="Times New Roman"/>
          <w:sz w:val="20"/>
          <w:szCs w:val="20"/>
          <w:lang w:eastAsia="ru-RU"/>
        </w:rPr>
        <w:t xml:space="preserve"> Р</w:t>
      </w:r>
      <w:proofErr w:type="gramEnd"/>
      <w:r w:rsidRPr="00FC4A75">
        <w:rPr>
          <w:rFonts w:ascii="Times New Roman" w:eastAsia="Times New Roman" w:hAnsi="Times New Roman"/>
          <w:sz w:val="20"/>
          <w:szCs w:val="20"/>
          <w:lang w:eastAsia="ru-RU"/>
        </w:rPr>
        <w:t xml:space="preserve">осійською Федерацією територіях України, та перебувають у власності або користуванні, у тому числі на умовах оренди, фізичних осіб, та за період з 01 березня 2022 року до 31 грудня 2022 року – в частині земельних ділянок, що перебувають у власності або користуванні, у тому числі на умовах оренди, юридичних осіб та фізичних осіб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ідприємців.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Перелік територій, на яких ведуться (велися) бойові дії або тимчасово окупованих Російською Федерацією (далі – Перелік територій), визначається у встановленому Кабінетом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 xml:space="preserve">ів України порядку.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Перелік територій, затверджений наказом Міністерства з питань реінтеграції тимчасово окупованих територій України від 22.12.2022 № 309 (далі – Наказ № 309).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Починаючи з 01 січня 2023 року, за земельні ділянки (земельні частки (паї), що розташовані на територіях активних бойових дій або на тимчасово окупованих</w:t>
      </w:r>
      <w:proofErr w:type="gramStart"/>
      <w:r w:rsidRPr="00FC4A75">
        <w:rPr>
          <w:rFonts w:ascii="Times New Roman" w:eastAsia="Times New Roman" w:hAnsi="Times New Roman"/>
          <w:sz w:val="20"/>
          <w:szCs w:val="20"/>
          <w:lang w:eastAsia="ru-RU"/>
        </w:rPr>
        <w:t xml:space="preserve"> Р</w:t>
      </w:r>
      <w:proofErr w:type="gramEnd"/>
      <w:r w:rsidRPr="00FC4A75">
        <w:rPr>
          <w:rFonts w:ascii="Times New Roman" w:eastAsia="Times New Roman" w:hAnsi="Times New Roman"/>
          <w:sz w:val="20"/>
          <w:szCs w:val="20"/>
          <w:lang w:eastAsia="ru-RU"/>
        </w:rPr>
        <w:t>осійською Федерацією територіях України, які включені до Переліку територій, плата за землю (земельний податок та орендна плата за земельні ділянки державної та комунальної власності) не нараховує</w:t>
      </w:r>
      <w:proofErr w:type="gramStart"/>
      <w:r w:rsidRPr="00FC4A75">
        <w:rPr>
          <w:rFonts w:ascii="Times New Roman" w:eastAsia="Times New Roman" w:hAnsi="Times New Roman"/>
          <w:sz w:val="20"/>
          <w:szCs w:val="20"/>
          <w:lang w:eastAsia="ru-RU"/>
        </w:rPr>
        <w:t xml:space="preserve">ться та не сплачується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було завершено активні бойові дії або тимчасова окупація на відповідній території. </w:t>
      </w:r>
      <w:proofErr w:type="gramEnd"/>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Дати початку та завершення активних бойових дій або тимчасової окупації визначаються відповідно до даних Переліку територій.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Таким чином, якщо юридична особа – платник єдиного податку третьої групи, яка має у власності (користуванні) земельні ділянки, віднесені до сільськогосподарських угідь, що розташовані на територіях, на яких певний період 2022 року велися бойові дії або тимчасово окупованих збройними формуваннями російської федерації відповідно до Переліку територій, затвердженого Наказом № 309, повинна</w:t>
      </w:r>
      <w:proofErr w:type="gramEnd"/>
      <w:r w:rsidRPr="00FC4A75">
        <w:rPr>
          <w:rFonts w:ascii="Times New Roman" w:eastAsia="Times New Roman" w:hAnsi="Times New Roman"/>
          <w:sz w:val="20"/>
          <w:szCs w:val="20"/>
          <w:lang w:eastAsia="ru-RU"/>
        </w:rPr>
        <w:t xml:space="preserve"> визначити за січень – лютий 2022 року загальне МПЗ за такі земельні ділянки та подати Додаток у складі Декларації за 2022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За період 2023 року, на який поширюються норми п.п. 69.14, 69.15, п. 69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XX «Перехідні положення» ПКУ щодо ненарахування плати за землю, не нараховується загальне МПЗ за такий період. </w:t>
      </w:r>
    </w:p>
    <w:p w:rsidR="000348CC" w:rsidRPr="00FC4A75" w:rsidRDefault="000348CC" w:rsidP="000348CC">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Враховуючи вищезазначене, юридична особа – платник єдиного податку третьої групи, яка має у власності (оренді) земельні ділянки, віднесені до сільськогосподарських угідь, що розташовані на територіях, на яких протягом 2022 року (або певний період 2022 року) велися бойові дії або тимчасово окупованих збройними формуваннями російської федерації відповідно до Переліку територій, затвердженого</w:t>
      </w:r>
      <w:proofErr w:type="gramEnd"/>
      <w:r w:rsidRPr="00FC4A75">
        <w:rPr>
          <w:rFonts w:ascii="Times New Roman" w:eastAsia="Times New Roman" w:hAnsi="Times New Roman"/>
          <w:sz w:val="20"/>
          <w:szCs w:val="20"/>
          <w:lang w:eastAsia="ru-RU"/>
        </w:rPr>
        <w:t xml:space="preserve"> Наказом № 309, </w:t>
      </w:r>
      <w:r w:rsidRPr="00FC4A75">
        <w:rPr>
          <w:rFonts w:ascii="Times New Roman" w:eastAsia="Times New Roman" w:hAnsi="Times New Roman"/>
          <w:sz w:val="20"/>
          <w:szCs w:val="20"/>
          <w:lang w:eastAsia="ru-RU"/>
        </w:rPr>
        <w:lastRenderedPageBreak/>
        <w:t xml:space="preserve">повинна визначити за січень – лютий 2022 року загальне МПЗ за такі земельні ділянки та подати Додаток у складі Декларації за 2022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w:t>
      </w:r>
    </w:p>
    <w:p w:rsidR="000348CC" w:rsidRPr="00FC4A75" w:rsidRDefault="000348CC" w:rsidP="000348CC">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У разі якщо юридична особа має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ідстави не нараховувати та не сплачувати єдиний МПЗ у 2023 році ( п.п. 69.14, п.п. 69.15 п. 69 підрозд. 10 розд. XX «Перехідні положення» ПКУ), то вона повинна подати Додаток у складі Декларації за 2023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ік з декларуванням об’єктів оподаткування – кадастрових номерів, площ земельних ділянок та не нараховувати податкові зобов’язання з МПЗ (декларування з прочерками та «0»). </w:t>
      </w:r>
    </w:p>
    <w:p w:rsidR="000348CC" w:rsidRDefault="000348CC" w:rsidP="000348CC">
      <w:pPr>
        <w:pStyle w:val="1"/>
        <w:spacing w:before="0" w:beforeAutospacing="0" w:after="0" w:afterAutospacing="0"/>
        <w:jc w:val="both"/>
        <w:rPr>
          <w:sz w:val="20"/>
          <w:szCs w:val="20"/>
          <w:lang w:val="uk-UA"/>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Податкова адреса ФОПа – тимчасово окупована територія: чи утримують суб’єкти господарювання ПДФО з доходів, виплачених такому ФОПу?</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Головне управління ДПС у Дніпропетровській області звертає увагу, що згідно з п.п. 38.9 п. 38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XX «Перехідні положення» Податкового кодексу України (далі – ПКУ),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нарахування (виплати) фізичним особам – підприємцям, місцезнаходженням або місцем проживання яких є тимчасово окупована територія (незалежно від системи оподаткування), доходу від здійснення ними підприємницької діяльності суб’єкт господарювання та/або самозайнята особа, які нараховують (виплачують) такий дохід, зобов’язані утримати податок </w:t>
      </w:r>
      <w:proofErr w:type="gramStart"/>
      <w:r w:rsidRPr="00FC4A75">
        <w:rPr>
          <w:rFonts w:ascii="Times New Roman" w:eastAsia="Times New Roman" w:hAnsi="Times New Roman"/>
          <w:sz w:val="20"/>
          <w:szCs w:val="20"/>
          <w:lang w:eastAsia="ru-RU"/>
        </w:rPr>
        <w:t>на доходи</w:t>
      </w:r>
      <w:proofErr w:type="gramEnd"/>
      <w:r w:rsidRPr="00FC4A75">
        <w:rPr>
          <w:rFonts w:ascii="Times New Roman" w:eastAsia="Times New Roman" w:hAnsi="Times New Roman"/>
          <w:sz w:val="20"/>
          <w:szCs w:val="20"/>
          <w:lang w:eastAsia="ru-RU"/>
        </w:rPr>
        <w:t xml:space="preserve"> фізичних осіб у джерела виплати. При цьому на таких </w:t>
      </w:r>
      <w:proofErr w:type="gramStart"/>
      <w:r w:rsidRPr="00FC4A75">
        <w:rPr>
          <w:rFonts w:ascii="Times New Roman" w:eastAsia="Times New Roman" w:hAnsi="Times New Roman"/>
          <w:sz w:val="20"/>
          <w:szCs w:val="20"/>
          <w:lang w:eastAsia="ru-RU"/>
        </w:rPr>
        <w:t>осіб</w:t>
      </w:r>
      <w:proofErr w:type="gramEnd"/>
      <w:r w:rsidRPr="00FC4A75">
        <w:rPr>
          <w:rFonts w:ascii="Times New Roman" w:eastAsia="Times New Roman" w:hAnsi="Times New Roman"/>
          <w:sz w:val="20"/>
          <w:szCs w:val="20"/>
          <w:lang w:eastAsia="ru-RU"/>
        </w:rPr>
        <w:t xml:space="preserve"> не поширюється дія п. 177.8 ст. 177 ПКУ та п.п. 2 п. 297.1 ст. 297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Доходи від здійснення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ідприємницької діяльності, оподатковані відповідно до п.п. 38.9 п. 38 підрозд. 10 розд. XX «Перехідні положення» ПКУ, не включаються до загального оподатковуваного доходу фізичної особи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ідприємця та/або доходу фізичної особи – підприємця – платника єдиного податку.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п. 177.8 ст. 177 ПКУ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 час нарахування (виплати) фізичній особі – підприємцю доходу від здійснення нею підприємницької діяльності, суб’єкт господарювання та/або самозайнята особа, які нараховують (виплачують) такий дохід, не утримують податок на доходи фізичних осіб у джерела виплати, якщо фізичною особою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ідприємцем, яка отримує такий дохід, надано копію документа, що підтверджує її державну реєстрацію відповідно до закону як суб’єкта підприємницької діяльності. Це правило не застосовується в разі нарахування (виплати) доходу за виконання певної роботи та/або надання послуги згідно з цивільно-правовим договором, коли буде встановлено, що відносини за таким договором фактично є трудовими, а сторони договору можуть бути прирівняні до працівника чи роботодавця відповідно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ідпунктів 14.1.195 та 14.1.222 п. 14.1 ст. 14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proofErr w:type="gramStart"/>
      <w:r w:rsidRPr="00FC4A75">
        <w:rPr>
          <w:rFonts w:ascii="Times New Roman" w:eastAsia="Times New Roman" w:hAnsi="Times New Roman"/>
          <w:sz w:val="20"/>
          <w:szCs w:val="20"/>
          <w:lang w:eastAsia="ru-RU"/>
        </w:rPr>
        <w:t>Згідно з п.п. 2 п. 297.1 ст. 297 ПКУ платники єдиного податку звільняються від обов’язку нарахування, сплати та подання податкової звітності з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четвертої групи (фізичної особи) та оподаткован</w:t>
      </w:r>
      <w:proofErr w:type="gramEnd"/>
      <w:r w:rsidRPr="00FC4A75">
        <w:rPr>
          <w:rFonts w:ascii="Times New Roman" w:eastAsia="Times New Roman" w:hAnsi="Times New Roman"/>
          <w:sz w:val="20"/>
          <w:szCs w:val="20"/>
          <w:lang w:eastAsia="ru-RU"/>
        </w:rPr>
        <w:t xml:space="preserve">і згідно з главою 1 розд. XIV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Відповідно до положень п. 38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ідрозд. 10 розд. ХХ «Перехідні положення» ПКУ тимчасово, на період проведення антитерористичної операції та/або здійснення заходів із забезпечення проведення операц</w:t>
      </w:r>
      <w:proofErr w:type="gramStart"/>
      <w:r w:rsidRPr="00FC4A75">
        <w:rPr>
          <w:rFonts w:ascii="Times New Roman" w:eastAsia="Times New Roman" w:hAnsi="Times New Roman"/>
          <w:sz w:val="20"/>
          <w:szCs w:val="20"/>
          <w:lang w:eastAsia="ru-RU"/>
        </w:rPr>
        <w:t>ії О</w:t>
      </w:r>
      <w:proofErr w:type="gramEnd"/>
      <w:r w:rsidRPr="00FC4A75">
        <w:rPr>
          <w:rFonts w:ascii="Times New Roman" w:eastAsia="Times New Roman" w:hAnsi="Times New Roman"/>
          <w:sz w:val="20"/>
          <w:szCs w:val="20"/>
          <w:lang w:eastAsia="ru-RU"/>
        </w:rPr>
        <w:t>б’єднаних сил (ООС), для платників податків, які станом на 14 квітня 2014 року мали місцезнаходження (місце проживання) на тимчасово окупованій території, що визнана такою відповідно до постанови Верховної Ради України від 17 березня 2015 року № 254-VIII «Про визнання окремих районів, мі</w:t>
      </w:r>
      <w:proofErr w:type="gramStart"/>
      <w:r w:rsidRPr="00FC4A75">
        <w:rPr>
          <w:rFonts w:ascii="Times New Roman" w:eastAsia="Times New Roman" w:hAnsi="Times New Roman"/>
          <w:sz w:val="20"/>
          <w:szCs w:val="20"/>
          <w:lang w:eastAsia="ru-RU"/>
        </w:rPr>
        <w:t>ст</w:t>
      </w:r>
      <w:proofErr w:type="gramEnd"/>
      <w:r w:rsidRPr="00FC4A75">
        <w:rPr>
          <w:rFonts w:ascii="Times New Roman" w:eastAsia="Times New Roman" w:hAnsi="Times New Roman"/>
          <w:sz w:val="20"/>
          <w:szCs w:val="20"/>
          <w:lang w:eastAsia="ru-RU"/>
        </w:rPr>
        <w:t xml:space="preserve">, селищ і сіл Донецької та Луганської областей тимчасово окупованими територіями» (далі – Постанова ВРУ № 254), або в населених пунктах на лінії зіткнення, та/або платників податків, які мають об’єкти оподаткування місцевими податками, зборами на цих територіях, справляння податків і зборів здійснюється з урахуванням особливостей, визначених у п. 38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ідрозд. 10 розд. ХХ «Перехідні положення»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В п.п. 38.1 п. 38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ідрозд. 10 розд. ХХ «Перехідні положення» ПКУ наведено поняття тимчасово окупованої території як території окремих районів, міст, селищ і сіл Донецької та Луганської областей, визначеної відповідно до</w:t>
      </w:r>
      <w:proofErr w:type="gramStart"/>
      <w:r w:rsidRPr="00FC4A75">
        <w:rPr>
          <w:rFonts w:ascii="Times New Roman" w:eastAsia="Times New Roman" w:hAnsi="Times New Roman"/>
          <w:sz w:val="20"/>
          <w:szCs w:val="20"/>
          <w:lang w:eastAsia="ru-RU"/>
        </w:rPr>
        <w:t xml:space="preserve"> П</w:t>
      </w:r>
      <w:proofErr w:type="gramEnd"/>
      <w:r w:rsidRPr="00FC4A75">
        <w:rPr>
          <w:rFonts w:ascii="Times New Roman" w:eastAsia="Times New Roman" w:hAnsi="Times New Roman"/>
          <w:sz w:val="20"/>
          <w:szCs w:val="20"/>
          <w:lang w:eastAsia="ru-RU"/>
        </w:rPr>
        <w:t>останови ВРУ № 254, на якій органи державної влади тимчасово не здійснюють свої повноваження. Перелік населених пунктів, на території яких органи державної влади тимчасово не здійснюють свої повноваження, визначається Кабінетом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ів України. Такий перелік населених пунктів затверджено розпорядженням Кабінету Міні</w:t>
      </w:r>
      <w:proofErr w:type="gramStart"/>
      <w:r w:rsidRPr="00FC4A75">
        <w:rPr>
          <w:rFonts w:ascii="Times New Roman" w:eastAsia="Times New Roman" w:hAnsi="Times New Roman"/>
          <w:sz w:val="20"/>
          <w:szCs w:val="20"/>
          <w:lang w:eastAsia="ru-RU"/>
        </w:rPr>
        <w:t>стр</w:t>
      </w:r>
      <w:proofErr w:type="gramEnd"/>
      <w:r w:rsidRPr="00FC4A75">
        <w:rPr>
          <w:rFonts w:ascii="Times New Roman" w:eastAsia="Times New Roman" w:hAnsi="Times New Roman"/>
          <w:sz w:val="20"/>
          <w:szCs w:val="20"/>
          <w:lang w:eastAsia="ru-RU"/>
        </w:rPr>
        <w:t xml:space="preserve">ів України від 07.11.2014 № 1085-р (далі –   Розпорядження № 1085-р).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Крім того, п. 1</w:t>
      </w:r>
      <w:proofErr w:type="gramStart"/>
      <w:r w:rsidRPr="00FC4A75">
        <w:rPr>
          <w:rFonts w:ascii="Times New Roman" w:eastAsia="Times New Roman" w:hAnsi="Times New Roman"/>
          <w:sz w:val="20"/>
          <w:szCs w:val="20"/>
          <w:lang w:eastAsia="ru-RU"/>
        </w:rPr>
        <w:t xml:space="preserve"> П</w:t>
      </w:r>
      <w:proofErr w:type="gramEnd"/>
      <w:r w:rsidRPr="00FC4A75">
        <w:rPr>
          <w:rFonts w:ascii="Times New Roman" w:eastAsia="Times New Roman" w:hAnsi="Times New Roman"/>
          <w:sz w:val="20"/>
          <w:szCs w:val="20"/>
          <w:lang w:eastAsia="ru-RU"/>
        </w:rPr>
        <w:t xml:space="preserve">останови ВРУ № 254 визнано тимчасово окупованими територіями окремі райони, міста, селища і села Донецької та Луганської областей, в яких відповідно до Закону України від 16 вересня 2014 року № 1680-VII «Про особливий порядок місцевого самоврядування в окремих районах Донецької та Луганської областей» (далі – Закон № 1680) запроваджується особливий порядок місцевого самоврядування, </w:t>
      </w:r>
      <w:proofErr w:type="gramStart"/>
      <w:r w:rsidRPr="00FC4A75">
        <w:rPr>
          <w:rFonts w:ascii="Times New Roman" w:eastAsia="Times New Roman" w:hAnsi="Times New Roman"/>
          <w:sz w:val="20"/>
          <w:szCs w:val="20"/>
          <w:lang w:eastAsia="ru-RU"/>
        </w:rPr>
        <w:t>до</w:t>
      </w:r>
      <w:proofErr w:type="gramEnd"/>
      <w:r w:rsidRPr="00FC4A75">
        <w:rPr>
          <w:rFonts w:ascii="Times New Roman" w:eastAsia="Times New Roman" w:hAnsi="Times New Roman"/>
          <w:sz w:val="20"/>
          <w:szCs w:val="20"/>
          <w:lang w:eastAsia="ru-RU"/>
        </w:rPr>
        <w:t xml:space="preserve">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Згідно з ст. 1 Закону № 1680 (в редакції, чинній на момент його прийняття)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w:t>
      </w:r>
      <w:proofErr w:type="gramStart"/>
      <w:r w:rsidRPr="00FC4A75">
        <w:rPr>
          <w:rFonts w:ascii="Times New Roman" w:eastAsia="Times New Roman" w:hAnsi="Times New Roman"/>
          <w:sz w:val="20"/>
          <w:szCs w:val="20"/>
          <w:lang w:eastAsia="ru-RU"/>
        </w:rPr>
        <w:t>ї Р</w:t>
      </w:r>
      <w:proofErr w:type="gramEnd"/>
      <w:r w:rsidRPr="00FC4A75">
        <w:rPr>
          <w:rFonts w:ascii="Times New Roman" w:eastAsia="Times New Roman" w:hAnsi="Times New Roman"/>
          <w:sz w:val="20"/>
          <w:szCs w:val="20"/>
          <w:lang w:eastAsia="ru-RU"/>
        </w:rPr>
        <w:t xml:space="preserve">ади України.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Пунктом 1 Постанови Верховної Ради України від 17 березня 2015 року   № 252-VIII «Про визначення окремих районів, мі</w:t>
      </w:r>
      <w:proofErr w:type="gramStart"/>
      <w:r w:rsidRPr="00FC4A75">
        <w:rPr>
          <w:rFonts w:ascii="Times New Roman" w:eastAsia="Times New Roman" w:hAnsi="Times New Roman"/>
          <w:sz w:val="20"/>
          <w:szCs w:val="20"/>
          <w:lang w:eastAsia="ru-RU"/>
        </w:rPr>
        <w:t>ст</w:t>
      </w:r>
      <w:proofErr w:type="gramEnd"/>
      <w:r w:rsidRPr="00FC4A75">
        <w:rPr>
          <w:rFonts w:ascii="Times New Roman" w:eastAsia="Times New Roman" w:hAnsi="Times New Roman"/>
          <w:sz w:val="20"/>
          <w:szCs w:val="20"/>
          <w:lang w:eastAsia="ru-RU"/>
        </w:rPr>
        <w:t xml:space="preserve">, селищ і сіл Донецької та Луганської областей, в яких запроваджується особливий порядок місцевого самоврядування» (далі – Постанова ВРУ № 252) визначено, що до окремих районів, міст, селищ і сіл Донецької та Луганської областей, в яких, відповідно до Закону № 1680, тимчасово </w:t>
      </w:r>
      <w:r w:rsidRPr="00FC4A75">
        <w:rPr>
          <w:rFonts w:ascii="Times New Roman" w:eastAsia="Times New Roman" w:hAnsi="Times New Roman"/>
          <w:sz w:val="20"/>
          <w:szCs w:val="20"/>
          <w:lang w:eastAsia="ru-RU"/>
        </w:rPr>
        <w:lastRenderedPageBreak/>
        <w:t>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державним кордоном України з російською федерацією, урізом води Азовського моря та лінією, яка визначена додатком до</w:t>
      </w:r>
      <w:proofErr w:type="gramStart"/>
      <w:r w:rsidRPr="00FC4A75">
        <w:rPr>
          <w:rFonts w:ascii="Times New Roman" w:eastAsia="Times New Roman" w:hAnsi="Times New Roman"/>
          <w:sz w:val="20"/>
          <w:szCs w:val="20"/>
          <w:lang w:eastAsia="ru-RU"/>
        </w:rPr>
        <w:t xml:space="preserve"> П</w:t>
      </w:r>
      <w:proofErr w:type="gramEnd"/>
      <w:r w:rsidRPr="00FC4A75">
        <w:rPr>
          <w:rFonts w:ascii="Times New Roman" w:eastAsia="Times New Roman" w:hAnsi="Times New Roman"/>
          <w:sz w:val="20"/>
          <w:szCs w:val="20"/>
          <w:lang w:eastAsia="ru-RU"/>
        </w:rPr>
        <w:t>останови ВРУ № 252, що відповідає Мінському меморандуму від 19 вересня 2014 року. Лінія з прив’язкою до місцевості з найменуванням населеного пункту, орієнтиру на місцевості та географічними координатами наведена у додатку до</w:t>
      </w:r>
      <w:proofErr w:type="gramStart"/>
      <w:r w:rsidRPr="00FC4A75">
        <w:rPr>
          <w:rFonts w:ascii="Times New Roman" w:eastAsia="Times New Roman" w:hAnsi="Times New Roman"/>
          <w:sz w:val="20"/>
          <w:szCs w:val="20"/>
          <w:lang w:eastAsia="ru-RU"/>
        </w:rPr>
        <w:t xml:space="preserve"> П</w:t>
      </w:r>
      <w:proofErr w:type="gramEnd"/>
      <w:r w:rsidRPr="00FC4A75">
        <w:rPr>
          <w:rFonts w:ascii="Times New Roman" w:eastAsia="Times New Roman" w:hAnsi="Times New Roman"/>
          <w:sz w:val="20"/>
          <w:szCs w:val="20"/>
          <w:lang w:eastAsia="ru-RU"/>
        </w:rPr>
        <w:t xml:space="preserve">останови ВРУ № 252.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Таким чином, для визначення приналежності певної території до тимчасово окупованих територій для цілей п.п. 38.9 п. 38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ідрозд. 10 розд. ХХ «Перехідні положення» ПКУ слід керуватись Розпорядженням № 1085-р та додатком до</w:t>
      </w:r>
      <w:proofErr w:type="gramStart"/>
      <w:r w:rsidRPr="00FC4A75">
        <w:rPr>
          <w:rFonts w:ascii="Times New Roman" w:eastAsia="Times New Roman" w:hAnsi="Times New Roman"/>
          <w:sz w:val="20"/>
          <w:szCs w:val="20"/>
          <w:lang w:eastAsia="ru-RU"/>
        </w:rPr>
        <w:t xml:space="preserve"> П</w:t>
      </w:r>
      <w:proofErr w:type="gramEnd"/>
      <w:r w:rsidRPr="00FC4A75">
        <w:rPr>
          <w:rFonts w:ascii="Times New Roman" w:eastAsia="Times New Roman" w:hAnsi="Times New Roman"/>
          <w:sz w:val="20"/>
          <w:szCs w:val="20"/>
          <w:lang w:eastAsia="ru-RU"/>
        </w:rPr>
        <w:t xml:space="preserve">останови ВРУ № 252. </w:t>
      </w:r>
    </w:p>
    <w:p w:rsidR="00706C29" w:rsidRDefault="00706C29" w:rsidP="000348CC">
      <w:pPr>
        <w:pStyle w:val="1"/>
        <w:spacing w:before="0" w:beforeAutospacing="0" w:after="0" w:afterAutospacing="0"/>
        <w:jc w:val="both"/>
        <w:rPr>
          <w:sz w:val="20"/>
          <w:szCs w:val="20"/>
          <w:lang w:val="uk-UA"/>
        </w:rPr>
      </w:pPr>
    </w:p>
    <w:p w:rsidR="00706C29" w:rsidRPr="00FC4A75" w:rsidRDefault="00706C29" w:rsidP="00706C29">
      <w:pPr>
        <w:spacing w:after="0" w:line="240" w:lineRule="auto"/>
        <w:outlineLvl w:val="0"/>
        <w:rPr>
          <w:rFonts w:ascii="Times New Roman" w:eastAsia="Times New Roman" w:hAnsi="Times New Roman"/>
          <w:b/>
          <w:bCs/>
          <w:kern w:val="36"/>
          <w:sz w:val="20"/>
          <w:szCs w:val="20"/>
          <w:lang w:eastAsia="ru-RU"/>
        </w:rPr>
      </w:pPr>
      <w:r w:rsidRPr="00FC4A75">
        <w:rPr>
          <w:rFonts w:ascii="Times New Roman" w:eastAsia="Times New Roman" w:hAnsi="Times New Roman"/>
          <w:b/>
          <w:bCs/>
          <w:kern w:val="36"/>
          <w:sz w:val="20"/>
          <w:szCs w:val="20"/>
          <w:lang w:eastAsia="ru-RU"/>
        </w:rPr>
        <w:t>ФОПу – «спрощенцю» ІІІ групи контролюючий орган анулював реєстрацію платника ПДВ в останні дні кварталу: визначення ставки єдиного податку</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абзаців першого – четвертого п. 184.2 ст. 184 Податкового кодексу України (далі – ПКУ) анулювання реєстрації платника податку на додану вартість (далі – ПДВ), на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ідставі, визначеній у п.п. «а» п. 184.1 ст. 184 ПКУ, здійснюється за заявою платника податку, а на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ідставах, визначених у підпунктах «б» – «з» п. 184.1 ст. 184 ПКУ, може здійснюватися за заявою платника податку або за самостійним рішенням відповідного контролюючого органу.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Якщо щодо особи, зареєстрованої платником податку до Єдиного державного реєстру юридичних осіб, фізичних осіб –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 xml:space="preserve">ідприємців та громадських формувань, внесено запис про державну реєстрацію припинення юридичної особи (крім перетворення) або підприємницької діяльності фізичної особи – підприємця або якщо до реєстру платників єдиного податку внесено запис про застосування спрощеної системи оподаткування, що не передбачає сплати податку на додану вартість (далі – ПДВ), анулювання реєстрації проводиться контролюючим органом автоматично на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ідставі відповідних відомостей, отриманих згідно із Законом України від 15 травня 2003 року № 755-VI «Про державну реєстрацію юридичних осіб, фізичних осіб – підприємці</w:t>
      </w:r>
      <w:proofErr w:type="gramStart"/>
      <w:r w:rsidRPr="00FC4A75">
        <w:rPr>
          <w:rFonts w:ascii="Times New Roman" w:eastAsia="Times New Roman" w:hAnsi="Times New Roman"/>
          <w:sz w:val="20"/>
          <w:szCs w:val="20"/>
          <w:lang w:eastAsia="ru-RU"/>
        </w:rPr>
        <w:t>в</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та</w:t>
      </w:r>
      <w:proofErr w:type="gramEnd"/>
      <w:r w:rsidRPr="00FC4A75">
        <w:rPr>
          <w:rFonts w:ascii="Times New Roman" w:eastAsia="Times New Roman" w:hAnsi="Times New Roman"/>
          <w:sz w:val="20"/>
          <w:szCs w:val="20"/>
          <w:lang w:eastAsia="ru-RU"/>
        </w:rPr>
        <w:t xml:space="preserve"> громадських формувань» зі змінами та доповненнями або за даними реєстру платників єдиного податку.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Анулювання реєстрації платника ПДВ здійснюється на дату подання заяви платником ПДВ або прийняття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контролюючим органом про анулювання реєстрації.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Контролюючий орган, який прийняв самостійне </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ішення про анулювання реєстрації платника податку, зобов’язаний письмово повідомити особу протягом трьох робочих днів після дня анулювання такої реєстрації (п. 184.10 ст. 184 ПКУ). </w:t>
      </w:r>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Згідно з п.п. 5 п. 293.8 ст. 293 ПКУ </w:t>
      </w:r>
      <w:proofErr w:type="gramStart"/>
      <w:r w:rsidRPr="00FC4A75">
        <w:rPr>
          <w:rFonts w:ascii="Times New Roman" w:eastAsia="Times New Roman" w:hAnsi="Times New Roman"/>
          <w:sz w:val="20"/>
          <w:szCs w:val="20"/>
          <w:lang w:eastAsia="ru-RU"/>
        </w:rPr>
        <w:t>у</w:t>
      </w:r>
      <w:proofErr w:type="gramEnd"/>
      <w:r w:rsidRPr="00FC4A75">
        <w:rPr>
          <w:rFonts w:ascii="Times New Roman" w:eastAsia="Times New Roman" w:hAnsi="Times New Roman"/>
          <w:sz w:val="20"/>
          <w:szCs w:val="20"/>
          <w:lang w:eastAsia="ru-RU"/>
        </w:rPr>
        <w:t xml:space="preserve"> </w:t>
      </w:r>
      <w:proofErr w:type="gramStart"/>
      <w:r w:rsidRPr="00FC4A75">
        <w:rPr>
          <w:rFonts w:ascii="Times New Roman" w:eastAsia="Times New Roman" w:hAnsi="Times New Roman"/>
          <w:sz w:val="20"/>
          <w:szCs w:val="20"/>
          <w:lang w:eastAsia="ru-RU"/>
        </w:rPr>
        <w:t>раз</w:t>
      </w:r>
      <w:proofErr w:type="gramEnd"/>
      <w:r w:rsidRPr="00FC4A75">
        <w:rPr>
          <w:rFonts w:ascii="Times New Roman" w:eastAsia="Times New Roman" w:hAnsi="Times New Roman"/>
          <w:sz w:val="20"/>
          <w:szCs w:val="20"/>
          <w:lang w:eastAsia="ru-RU"/>
        </w:rPr>
        <w:t>і анулювання реєстрації платника ПДВ у порядку, встановленому розд. V ПКУ, платники єдиного податку зобов’язані перейти на сплату єдиного податку за ставкою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5 відс.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w:t>
      </w:r>
      <w:proofErr w:type="gramStart"/>
      <w:r w:rsidRPr="00FC4A75">
        <w:rPr>
          <w:rFonts w:ascii="Times New Roman" w:eastAsia="Times New Roman" w:hAnsi="Times New Roman"/>
          <w:sz w:val="20"/>
          <w:szCs w:val="20"/>
          <w:lang w:eastAsia="ru-RU"/>
        </w:rPr>
        <w:t xml:space="preserve">за 15 календарних днів до початку наступного календарного кварталу, в якому здійснено анулювання реєстрації платником ПДВ. </w:t>
      </w:r>
      <w:proofErr w:type="gramEnd"/>
    </w:p>
    <w:p w:rsidR="00706C29" w:rsidRPr="00FC4A75" w:rsidRDefault="00706C29" w:rsidP="00706C29">
      <w:pPr>
        <w:spacing w:after="0" w:line="240" w:lineRule="auto"/>
        <w:jc w:val="both"/>
        <w:rPr>
          <w:rFonts w:ascii="Times New Roman" w:eastAsia="Times New Roman" w:hAnsi="Times New Roman"/>
          <w:sz w:val="20"/>
          <w:szCs w:val="20"/>
          <w:lang w:eastAsia="ru-RU"/>
        </w:rPr>
      </w:pPr>
      <w:r w:rsidRPr="00FC4A75">
        <w:rPr>
          <w:rFonts w:ascii="Times New Roman" w:eastAsia="Times New Roman" w:hAnsi="Times New Roman"/>
          <w:sz w:val="20"/>
          <w:szCs w:val="20"/>
          <w:lang w:eastAsia="ru-RU"/>
        </w:rPr>
        <w:t xml:space="preserve">Оскільки нормами глави 1 «Спрощена система оподаткування, </w:t>
      </w:r>
      <w:proofErr w:type="gramStart"/>
      <w:r w:rsidRPr="00FC4A75">
        <w:rPr>
          <w:rFonts w:ascii="Times New Roman" w:eastAsia="Times New Roman" w:hAnsi="Times New Roman"/>
          <w:sz w:val="20"/>
          <w:szCs w:val="20"/>
          <w:lang w:eastAsia="ru-RU"/>
        </w:rPr>
        <w:t>обл</w:t>
      </w:r>
      <w:proofErr w:type="gramEnd"/>
      <w:r w:rsidRPr="00FC4A75">
        <w:rPr>
          <w:rFonts w:ascii="Times New Roman" w:eastAsia="Times New Roman" w:hAnsi="Times New Roman"/>
          <w:sz w:val="20"/>
          <w:szCs w:val="20"/>
          <w:lang w:eastAsia="ru-RU"/>
        </w:rPr>
        <w:t xml:space="preserve">іку та звітності» розд. XIV ПКУ у разі анулювання реєстрації платника ПДВ не передбачено іншого терміну для подання заяви щодо зміни ставки єдиного податку чи відмови від застосування спрощеної системи оподаткування </w:t>
      </w:r>
      <w:proofErr w:type="gramStart"/>
      <w:r w:rsidRPr="00FC4A75">
        <w:rPr>
          <w:rFonts w:ascii="Times New Roman" w:eastAsia="Times New Roman" w:hAnsi="Times New Roman"/>
          <w:sz w:val="20"/>
          <w:szCs w:val="20"/>
          <w:lang w:eastAsia="ru-RU"/>
        </w:rPr>
        <w:t>п</w:t>
      </w:r>
      <w:proofErr w:type="gramEnd"/>
      <w:r w:rsidRPr="00FC4A75">
        <w:rPr>
          <w:rFonts w:ascii="Times New Roman" w:eastAsia="Times New Roman" w:hAnsi="Times New Roman"/>
          <w:sz w:val="20"/>
          <w:szCs w:val="20"/>
          <w:lang w:eastAsia="ru-RU"/>
        </w:rPr>
        <w:t>ісля закінчення терміну, ніж визначений п.п. 5 п. 293.8 ст. 293 ПКУ, то фізична особа – підприємець – платник єдиного податку третьої групи, якій контролюючим органом анульовано реєстрацію платника ПДВ в останні дні кварталу, буде перебувати на спрощеній системі оподаткування та застосовувати ставку єдиного податку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і 3 відс. протягом такого кварталу та наступного кварталу, в якому такій особі необхідно у визначені ПКУ строки (не пізніше ніж за 15 календарних днів до початку наступного календарного кварталу в якому здійснено анулювання реєстрації платником ПДВ) подати заяву щодо переходу на сплату єдиного податку за ставкою у розмі</w:t>
      </w:r>
      <w:proofErr w:type="gramStart"/>
      <w:r w:rsidRPr="00FC4A75">
        <w:rPr>
          <w:rFonts w:ascii="Times New Roman" w:eastAsia="Times New Roman" w:hAnsi="Times New Roman"/>
          <w:sz w:val="20"/>
          <w:szCs w:val="20"/>
          <w:lang w:eastAsia="ru-RU"/>
        </w:rPr>
        <w:t>р</w:t>
      </w:r>
      <w:proofErr w:type="gramEnd"/>
      <w:r w:rsidRPr="00FC4A75">
        <w:rPr>
          <w:rFonts w:ascii="Times New Roman" w:eastAsia="Times New Roman" w:hAnsi="Times New Roman"/>
          <w:sz w:val="20"/>
          <w:szCs w:val="20"/>
          <w:lang w:eastAsia="ru-RU"/>
        </w:rPr>
        <w:t xml:space="preserve">і 5 відс. або заяву щодо відмови від застосування спрощеної системи оподаткування. </w:t>
      </w:r>
    </w:p>
    <w:p w:rsidR="00706C29" w:rsidRPr="00FC4A75" w:rsidRDefault="00706C29" w:rsidP="00706C29">
      <w:pPr>
        <w:spacing w:after="0" w:line="240" w:lineRule="auto"/>
        <w:jc w:val="both"/>
        <w:rPr>
          <w:rFonts w:ascii="Times New Roman" w:hAnsi="Times New Roman"/>
          <w:sz w:val="20"/>
          <w:szCs w:val="20"/>
        </w:rPr>
      </w:pPr>
    </w:p>
    <w:p w:rsidR="00706C29" w:rsidRPr="00907BE7" w:rsidRDefault="00706C29" w:rsidP="00706C29">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Податкова знижка за навчання: які документи подаються разом з податковою декларацією про </w:t>
      </w:r>
      <w:r w:rsidRPr="00706C29">
        <w:rPr>
          <w:rFonts w:ascii="Times New Roman" w:eastAsia="Times New Roman" w:hAnsi="Times New Roman"/>
          <w:b/>
          <w:bCs/>
          <w:kern w:val="36"/>
          <w:sz w:val="20"/>
          <w:szCs w:val="20"/>
          <w:lang w:eastAsia="ru-RU"/>
        </w:rPr>
        <w:t>майновий стан і доходи?</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відповідно до ст. 166 Податкового кодексу України (далі – ПКУ) платник податку на доходи фізичних осіб (далі – податок) має право на податкову знижку за наслідками звітного податкового року.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Перелік витрат, дозволених до включення до податкової знижки, визначено у п. 166.3 ст. 166 ПКУ.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До даного переліку </w:t>
      </w:r>
      <w:proofErr w:type="gramStart"/>
      <w:r w:rsidRPr="00907BE7">
        <w:rPr>
          <w:rFonts w:ascii="Times New Roman" w:eastAsia="Times New Roman" w:hAnsi="Times New Roman"/>
          <w:sz w:val="20"/>
          <w:szCs w:val="20"/>
          <w:lang w:eastAsia="ru-RU"/>
        </w:rPr>
        <w:t>включається</w:t>
      </w:r>
      <w:proofErr w:type="gramEnd"/>
      <w:r w:rsidRPr="00907BE7">
        <w:rPr>
          <w:rFonts w:ascii="Times New Roman" w:eastAsia="Times New Roman" w:hAnsi="Times New Roman"/>
          <w:sz w:val="20"/>
          <w:szCs w:val="20"/>
          <w:lang w:eastAsia="ru-RU"/>
        </w:rPr>
        <w:t xml:space="preserve">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(п.п. 166.3.3 п. 166.3 ст. 166 ПКУ).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lastRenderedPageBreak/>
        <w:t>П</w:t>
      </w:r>
      <w:proofErr w:type="gramEnd"/>
      <w:r w:rsidRPr="00907BE7">
        <w:rPr>
          <w:rFonts w:ascii="Times New Roman" w:eastAsia="Times New Roman" w:hAnsi="Times New Roman"/>
          <w:sz w:val="20"/>
          <w:szCs w:val="20"/>
          <w:lang w:eastAsia="ru-RU"/>
        </w:rPr>
        <w:t xml:space="preserve">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(п.п. 166.1.2 п. 166.1 ст. 166 ПКУ).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907BE7">
        <w:rPr>
          <w:rFonts w:ascii="Times New Roman" w:eastAsia="Times New Roman" w:hAnsi="Times New Roman"/>
          <w:sz w:val="20"/>
          <w:szCs w:val="20"/>
          <w:lang w:eastAsia="ru-RU"/>
        </w:rPr>
        <w:t>копіями</w:t>
      </w:r>
      <w:proofErr w:type="gramEnd"/>
      <w:r w:rsidRPr="00907BE7">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(робіт, послуг) і строк оплати за такі товари (роботи, послуги). </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(абзац перший п.п. 166.2.2 п. 166.2 ст. 166 </w:t>
      </w:r>
      <w:proofErr w:type="gramStart"/>
      <w:r w:rsidRPr="00907BE7">
        <w:rPr>
          <w:rFonts w:ascii="Times New Roman" w:eastAsia="Times New Roman" w:hAnsi="Times New Roman"/>
          <w:sz w:val="20"/>
          <w:szCs w:val="20"/>
          <w:lang w:eastAsia="ru-RU"/>
        </w:rPr>
        <w:t xml:space="preserve">ПКУ). </w:t>
      </w:r>
      <w:proofErr w:type="gramEnd"/>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якщо відповідні витрати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(абзац другий п.п. 166.2.2 п. 166.2 ст. 166 ПКУ).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Для документального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ПКУ та </w:t>
      </w:r>
      <w:proofErr w:type="gramStart"/>
      <w:r w:rsidRPr="00907BE7">
        <w:rPr>
          <w:rFonts w:ascii="Times New Roman" w:eastAsia="Times New Roman" w:hAnsi="Times New Roman"/>
          <w:sz w:val="20"/>
          <w:szCs w:val="20"/>
          <w:lang w:eastAsia="ru-RU"/>
        </w:rPr>
        <w:t>м</w:t>
      </w:r>
      <w:proofErr w:type="gramEnd"/>
      <w:r w:rsidRPr="00907BE7">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706C29" w:rsidRPr="00907BE7" w:rsidRDefault="00706C29" w:rsidP="00706C29">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регулює Закон України від 05 вересня 2017 року № 2145-VIII «Про освіту» із змінами та доповненнями (далі – Закон № 2145). </w:t>
      </w:r>
      <w:proofErr w:type="gramEnd"/>
    </w:p>
    <w:p w:rsidR="00706C29" w:rsidRPr="00907BE7" w:rsidRDefault="00706C29" w:rsidP="00706C29">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Частиною шостою ст. 79 Закону № 2145 встановлено, що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та умови оплати за навчання, підготовку, перепідготовку, підвищення кваліфікації, за надання додаткових освітніх послуг встановлюються договором. </w:t>
      </w:r>
    </w:p>
    <w:p w:rsidR="00706C29" w:rsidRPr="00907BE7" w:rsidRDefault="00706C29" w:rsidP="00706C29">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Враховуючи викладене, фізична особа – платник податку, яка має право скористатися податковою знижкою щодо суми коштів, сплачених за навчання зобов’язана подати до контролюючого органу разом з податковою декларацією про майновий стан і доходи копії платіжних та розрахункових документів, зокрема, квитанції, фіскальні чеки, прибуткові касові ордери, що ідентифікують надавача послуг і особу, яка звертається за</w:t>
      </w:r>
      <w:proofErr w:type="gramEnd"/>
      <w:r w:rsidRPr="00907BE7">
        <w:rPr>
          <w:rFonts w:ascii="Times New Roman" w:eastAsia="Times New Roman" w:hAnsi="Times New Roman"/>
          <w:sz w:val="20"/>
          <w:szCs w:val="20"/>
          <w:lang w:eastAsia="ru-RU"/>
        </w:rPr>
        <w:t xml:space="preserve"> податковою знижкою (їх отримувача), а також копію договору з навчальним закладом, в якому обов’язково повинно бути відображено заклад освіти – надавача послуг і здобувача освіти – отримувача послуг, вартість таких послуг і строк оплати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такі послуги; довідку про отримані у звітному році доходи; документи, які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ідтверджують ступінь споріднення (у разі компенсації вартості здобуття дошкільної, позашкільної, загальної середньої, професійної (професійно-технічної) та вищої освіти члена сім’ї першого ступеня споріднення), тощо. </w:t>
      </w:r>
    </w:p>
    <w:p w:rsidR="00706C29" w:rsidRDefault="00706C29" w:rsidP="000348CC">
      <w:pPr>
        <w:pStyle w:val="1"/>
        <w:spacing w:before="0" w:beforeAutospacing="0" w:after="0" w:afterAutospacing="0"/>
        <w:jc w:val="both"/>
        <w:rPr>
          <w:sz w:val="20"/>
          <w:szCs w:val="20"/>
          <w:lang w:val="uk-UA"/>
        </w:rPr>
      </w:pPr>
    </w:p>
    <w:p w:rsidR="00706C29" w:rsidRPr="00820E08" w:rsidRDefault="00706C29" w:rsidP="00706C29">
      <w:pPr>
        <w:spacing w:after="0" w:line="240" w:lineRule="auto"/>
        <w:outlineLvl w:val="0"/>
        <w:rPr>
          <w:rFonts w:ascii="Times New Roman" w:eastAsia="Times New Roman" w:hAnsi="Times New Roman"/>
          <w:b/>
          <w:bCs/>
          <w:kern w:val="36"/>
          <w:sz w:val="20"/>
          <w:szCs w:val="20"/>
          <w:lang w:eastAsia="ru-RU"/>
        </w:rPr>
      </w:pPr>
      <w:r w:rsidRPr="00820E08">
        <w:rPr>
          <w:rFonts w:ascii="Times New Roman" w:eastAsia="Times New Roman" w:hAnsi="Times New Roman"/>
          <w:b/>
          <w:bCs/>
          <w:kern w:val="36"/>
          <w:sz w:val="20"/>
          <w:szCs w:val="20"/>
          <w:lang w:eastAsia="ru-RU"/>
        </w:rPr>
        <w:t>До уваги платників податкі</w:t>
      </w:r>
      <w:proofErr w:type="gramStart"/>
      <w:r w:rsidRPr="00820E08">
        <w:rPr>
          <w:rFonts w:ascii="Times New Roman" w:eastAsia="Times New Roman" w:hAnsi="Times New Roman"/>
          <w:b/>
          <w:bCs/>
          <w:kern w:val="36"/>
          <w:sz w:val="20"/>
          <w:szCs w:val="20"/>
          <w:lang w:eastAsia="ru-RU"/>
        </w:rPr>
        <w:t>в</w:t>
      </w:r>
      <w:proofErr w:type="gramEnd"/>
      <w:r w:rsidRPr="00820E08">
        <w:rPr>
          <w:rFonts w:ascii="Times New Roman" w:eastAsia="Times New Roman" w:hAnsi="Times New Roman"/>
          <w:b/>
          <w:bCs/>
          <w:kern w:val="36"/>
          <w:sz w:val="20"/>
          <w:szCs w:val="20"/>
          <w:lang w:eastAsia="ru-RU"/>
        </w:rPr>
        <w:t xml:space="preserve"> та зборів!</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820E08">
        <w:rPr>
          <w:rFonts w:ascii="Times New Roman" w:eastAsia="Times New Roman" w:hAnsi="Times New Roman"/>
          <w:sz w:val="20"/>
          <w:szCs w:val="20"/>
          <w:lang w:eastAsia="ru-RU"/>
        </w:rPr>
        <w:t>є,</w:t>
      </w:r>
      <w:proofErr w:type="gramEnd"/>
      <w:r w:rsidRPr="00820E08">
        <w:rPr>
          <w:rFonts w:ascii="Times New Roman" w:eastAsia="Times New Roman" w:hAnsi="Times New Roman"/>
          <w:sz w:val="20"/>
          <w:szCs w:val="20"/>
          <w:lang w:eastAsia="ru-RU"/>
        </w:rPr>
        <w:t xml:space="preserve"> що п</w:t>
      </w:r>
      <w:r w:rsidRPr="00820E08">
        <w:rPr>
          <w:rFonts w:ascii="Times New Roman" w:eastAsia="Times New Roman" w:hAnsi="Times New Roman"/>
          <w:sz w:val="20"/>
          <w:szCs w:val="20"/>
          <w:shd w:val="clear" w:color="auto" w:fill="FFFFFF"/>
          <w:lang w:eastAsia="ru-RU"/>
        </w:rPr>
        <w:t>орядок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 затверджений наказом Міністерства фінансів України від 22.03.2023 № 148 зі змінами та доповненнями (далі – Порядок).</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xml:space="preserve">Пунктом 2 розд. ІІ Порядку, зокрема, визначено, що </w:t>
      </w:r>
      <w:proofErr w:type="gramStart"/>
      <w:r w:rsidRPr="00820E08">
        <w:rPr>
          <w:rFonts w:ascii="Times New Roman" w:eastAsia="Times New Roman" w:hAnsi="Times New Roman"/>
          <w:sz w:val="20"/>
          <w:szCs w:val="20"/>
          <w:shd w:val="clear" w:color="auto" w:fill="FFFFFF"/>
          <w:lang w:eastAsia="ru-RU"/>
        </w:rPr>
        <w:t>п</w:t>
      </w:r>
      <w:proofErr w:type="gramEnd"/>
      <w:r w:rsidRPr="00820E08">
        <w:rPr>
          <w:rFonts w:ascii="Times New Roman" w:eastAsia="Times New Roman" w:hAnsi="Times New Roman"/>
          <w:sz w:val="20"/>
          <w:szCs w:val="20"/>
          <w:shd w:val="clear" w:color="auto" w:fill="FFFFFF"/>
          <w:lang w:eastAsia="ru-RU"/>
        </w:rPr>
        <w:t>ід час сплати податків, зборів на бюджетні рахунки платник у реквізиті «Призначення платежу» платіжної інструкції заповнює такі поля:</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«Код виду сплати»;</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«Додаткова інформація запису».</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У полі «Код виду сплати» платник заповнює код виду сплати, визначений Переліком кодів видів сплати, які використовуються платниками, згідно з додатком 1 до Порядку;</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 xml:space="preserve">у полі «Додаткова інформація запису» платник заповнює інформацію щодо переказу коштів у довільній формі. Суб’єкти господарювання, які проводять господарську діяльність на </w:t>
      </w:r>
      <w:proofErr w:type="gramStart"/>
      <w:r w:rsidRPr="00820E08">
        <w:rPr>
          <w:rFonts w:ascii="Times New Roman" w:eastAsia="Times New Roman" w:hAnsi="Times New Roman"/>
          <w:sz w:val="20"/>
          <w:szCs w:val="20"/>
          <w:shd w:val="clear" w:color="auto" w:fill="FFFFFF"/>
          <w:lang w:eastAsia="ru-RU"/>
        </w:rPr>
        <w:t>п</w:t>
      </w:r>
      <w:proofErr w:type="gramEnd"/>
      <w:r w:rsidRPr="00820E08">
        <w:rPr>
          <w:rFonts w:ascii="Times New Roman" w:eastAsia="Times New Roman" w:hAnsi="Times New Roman"/>
          <w:sz w:val="20"/>
          <w:szCs w:val="20"/>
          <w:shd w:val="clear" w:color="auto" w:fill="FFFFFF"/>
          <w:lang w:eastAsia="ru-RU"/>
        </w:rPr>
        <w:t>ідставі ліцензії та/або спеціального дозволу, зазначають інформацію щодо звітного (податкового) періоду, за який сплачуються податкові зобов’язання, та дозвільного документа (вид дозвільного документа, номер, дата).</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shd w:val="clear" w:color="auto" w:fill="FFFFFF"/>
          <w:lang w:eastAsia="ru-RU"/>
        </w:rPr>
        <w:t>Сплата, зокрема, податків, зборів на бюджетні рахунки оформлюються за кожним напрямом перерахування та кожним кодом виду сплати окремою платіжною інструкцією (п. 3 розд.</w:t>
      </w:r>
      <w:proofErr w:type="gramEnd"/>
      <w:r w:rsidRPr="00820E08">
        <w:rPr>
          <w:rFonts w:ascii="Times New Roman" w:eastAsia="Times New Roman" w:hAnsi="Times New Roman"/>
          <w:sz w:val="20"/>
          <w:szCs w:val="20"/>
          <w:shd w:val="clear" w:color="auto" w:fill="FFFFFF"/>
          <w:lang w:eastAsia="ru-RU"/>
        </w:rPr>
        <w:t xml:space="preserve"> ІІ </w:t>
      </w:r>
      <w:proofErr w:type="gramStart"/>
      <w:r w:rsidRPr="00820E08">
        <w:rPr>
          <w:rFonts w:ascii="Times New Roman" w:eastAsia="Times New Roman" w:hAnsi="Times New Roman"/>
          <w:sz w:val="20"/>
          <w:szCs w:val="20"/>
          <w:shd w:val="clear" w:color="auto" w:fill="FFFFFF"/>
          <w:lang w:eastAsia="ru-RU"/>
        </w:rPr>
        <w:t>Порядку).</w:t>
      </w:r>
      <w:r w:rsidRPr="00820E08">
        <w:rPr>
          <w:rFonts w:ascii="Times New Roman" w:eastAsia="Times New Roman" w:hAnsi="Times New Roman"/>
          <w:sz w:val="20"/>
          <w:szCs w:val="20"/>
          <w:lang w:eastAsia="ru-RU"/>
        </w:rPr>
        <w:t xml:space="preserve"> </w:t>
      </w:r>
      <w:proofErr w:type="gramEnd"/>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shd w:val="clear" w:color="auto" w:fill="FFFFFF"/>
          <w:lang w:eastAsia="ru-RU"/>
        </w:rPr>
        <w:t>У разі коли платником при сплаті, зокрема, податків, зборів на бюджетні рахунки у реквізиті «Призначення платежу» платіжної інструкції не зазначено або зазначено код виду сплати, який відсутній у додатку 1 до Порядку, вважається, що платник сплатив грошове зобов’язання за кодом виду сплати 101 (п. 4 розд.</w:t>
      </w:r>
      <w:proofErr w:type="gramEnd"/>
      <w:r w:rsidRPr="00820E08">
        <w:rPr>
          <w:rFonts w:ascii="Times New Roman" w:eastAsia="Times New Roman" w:hAnsi="Times New Roman"/>
          <w:sz w:val="20"/>
          <w:szCs w:val="20"/>
          <w:shd w:val="clear" w:color="auto" w:fill="FFFFFF"/>
          <w:lang w:eastAsia="ru-RU"/>
        </w:rPr>
        <w:t xml:space="preserve"> ІІ </w:t>
      </w:r>
      <w:proofErr w:type="gramStart"/>
      <w:r w:rsidRPr="00820E08">
        <w:rPr>
          <w:rFonts w:ascii="Times New Roman" w:eastAsia="Times New Roman" w:hAnsi="Times New Roman"/>
          <w:sz w:val="20"/>
          <w:szCs w:val="20"/>
          <w:shd w:val="clear" w:color="auto" w:fill="FFFFFF"/>
          <w:lang w:eastAsia="ru-RU"/>
        </w:rPr>
        <w:t>Порядку).</w:t>
      </w:r>
      <w:r w:rsidRPr="00820E08">
        <w:rPr>
          <w:rFonts w:ascii="Times New Roman" w:eastAsia="Times New Roman" w:hAnsi="Times New Roman"/>
          <w:sz w:val="20"/>
          <w:szCs w:val="20"/>
          <w:lang w:eastAsia="ru-RU"/>
        </w:rPr>
        <w:t xml:space="preserve"> </w:t>
      </w:r>
      <w:proofErr w:type="gramEnd"/>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shd w:val="clear" w:color="auto" w:fill="FFFFFF"/>
          <w:lang w:eastAsia="ru-RU"/>
        </w:rPr>
        <w:lastRenderedPageBreak/>
        <w:t>У разі сплати, зокрема, податку, збору готівкою платник у реквізиті «Призначення платежу» платіжної інструкції, оформленої у паперовій формі, заповнює відповідну інформацію, яку надавач платіжних послуг використовує в повному обсязі при виконанні платіжної операції на переказ коштів готівкою (п. 8 розд.</w:t>
      </w:r>
      <w:proofErr w:type="gramEnd"/>
      <w:r w:rsidRPr="00820E08">
        <w:rPr>
          <w:rFonts w:ascii="Times New Roman" w:eastAsia="Times New Roman" w:hAnsi="Times New Roman"/>
          <w:sz w:val="20"/>
          <w:szCs w:val="20"/>
          <w:shd w:val="clear" w:color="auto" w:fill="FFFFFF"/>
          <w:lang w:eastAsia="ru-RU"/>
        </w:rPr>
        <w:t xml:space="preserve"> ІІ </w:t>
      </w:r>
      <w:proofErr w:type="gramStart"/>
      <w:r w:rsidRPr="00820E08">
        <w:rPr>
          <w:rFonts w:ascii="Times New Roman" w:eastAsia="Times New Roman" w:hAnsi="Times New Roman"/>
          <w:sz w:val="20"/>
          <w:szCs w:val="20"/>
          <w:shd w:val="clear" w:color="auto" w:fill="FFFFFF"/>
          <w:lang w:eastAsia="ru-RU"/>
        </w:rPr>
        <w:t>Порядку).</w:t>
      </w:r>
      <w:r w:rsidRPr="00820E08">
        <w:rPr>
          <w:rFonts w:ascii="Times New Roman" w:eastAsia="Times New Roman" w:hAnsi="Times New Roman"/>
          <w:sz w:val="20"/>
          <w:szCs w:val="20"/>
          <w:lang w:eastAsia="ru-RU"/>
        </w:rPr>
        <w:t xml:space="preserve"> </w:t>
      </w:r>
      <w:proofErr w:type="gramEnd"/>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Пунктом 9 розд. ІІ Порядку визначено, що сплата, зокрема, податку, збору здійснюється платником безпосередньо, а у випадках, передбачених законодавством, – податковим агентом або представником платника.</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shd w:val="clear" w:color="auto" w:fill="FFFFFF"/>
          <w:lang w:eastAsia="ru-RU"/>
        </w:rPr>
        <w:t>Відповідно до п. 11 додатка «Указівки щодо заповнення реквізитів платіжної інструкції, оформленої в паперовій або електронній формі» до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(далі – Інструкція</w:t>
      </w:r>
      <w:proofErr w:type="gramEnd"/>
      <w:r w:rsidRPr="00820E08">
        <w:rPr>
          <w:rFonts w:ascii="Times New Roman" w:eastAsia="Times New Roman" w:hAnsi="Times New Roman"/>
          <w:sz w:val="20"/>
          <w:szCs w:val="20"/>
          <w:shd w:val="clear" w:color="auto" w:fill="FFFFFF"/>
          <w:lang w:eastAsia="ru-RU"/>
        </w:rPr>
        <w:t xml:space="preserve"> № 163), у реквізиті «Отримувач» </w:t>
      </w:r>
      <w:proofErr w:type="gramStart"/>
      <w:r w:rsidRPr="00820E08">
        <w:rPr>
          <w:rFonts w:ascii="Times New Roman" w:eastAsia="Times New Roman" w:hAnsi="Times New Roman"/>
          <w:sz w:val="20"/>
          <w:szCs w:val="20"/>
          <w:shd w:val="clear" w:color="auto" w:fill="FFFFFF"/>
          <w:lang w:eastAsia="ru-RU"/>
        </w:rPr>
        <w:t>п</w:t>
      </w:r>
      <w:proofErr w:type="gramEnd"/>
      <w:r w:rsidRPr="00820E08">
        <w:rPr>
          <w:rFonts w:ascii="Times New Roman" w:eastAsia="Times New Roman" w:hAnsi="Times New Roman"/>
          <w:sz w:val="20"/>
          <w:szCs w:val="20"/>
          <w:shd w:val="clear" w:color="auto" w:fill="FFFFFF"/>
          <w:lang w:eastAsia="ru-RU"/>
        </w:rPr>
        <w:t>ід час сплати платежів до бюджету зазначаються найменування (повне або скорочене) відповідної установи, на ім’я якої відкрито рахунки для зарахування надходжень до державного та/або місцевих бюджетів, території та код бюджетної класифікації.</w:t>
      </w:r>
      <w:r w:rsidRPr="00820E08">
        <w:rPr>
          <w:rFonts w:ascii="Times New Roman" w:eastAsia="Times New Roman" w:hAnsi="Times New Roman"/>
          <w:sz w:val="20"/>
          <w:szCs w:val="20"/>
          <w:lang w:eastAsia="ru-RU"/>
        </w:rPr>
        <w:t xml:space="preserve"> </w:t>
      </w:r>
    </w:p>
    <w:p w:rsidR="00706C29" w:rsidRPr="00820E08"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20E08">
        <w:rPr>
          <w:rFonts w:ascii="Times New Roman" w:eastAsia="Times New Roman" w:hAnsi="Times New Roman"/>
          <w:sz w:val="20"/>
          <w:szCs w:val="20"/>
          <w:shd w:val="clear" w:color="auto" w:fill="FFFFFF"/>
          <w:lang w:eastAsia="ru-RU"/>
        </w:rPr>
        <w:t>При цьому платіжна інструкція – це розпорядження ініціатора надавачу платіжних послуг щодо виконання платіжної операції (п.п. 15 п. 6 розд. І Інструкції № 163).</w:t>
      </w:r>
      <w:r w:rsidRPr="00820E08">
        <w:rPr>
          <w:rFonts w:ascii="Times New Roman" w:eastAsia="Times New Roman" w:hAnsi="Times New Roman"/>
          <w:sz w:val="20"/>
          <w:szCs w:val="20"/>
          <w:lang w:eastAsia="ru-RU"/>
        </w:rPr>
        <w:t xml:space="preserve"> </w:t>
      </w:r>
    </w:p>
    <w:p w:rsidR="00706C29" w:rsidRDefault="00706C29" w:rsidP="000348CC">
      <w:pPr>
        <w:pStyle w:val="1"/>
        <w:spacing w:before="0" w:beforeAutospacing="0" w:after="0" w:afterAutospacing="0"/>
        <w:jc w:val="both"/>
        <w:rPr>
          <w:sz w:val="20"/>
          <w:szCs w:val="20"/>
          <w:lang w:val="uk-UA"/>
        </w:rPr>
      </w:pPr>
    </w:p>
    <w:p w:rsidR="00706C29" w:rsidRPr="00006DAF" w:rsidRDefault="00706C29" w:rsidP="00706C29">
      <w:pPr>
        <w:spacing w:after="0" w:line="240" w:lineRule="auto"/>
        <w:outlineLvl w:val="0"/>
        <w:rPr>
          <w:rFonts w:ascii="Times New Roman" w:eastAsia="Times New Roman" w:hAnsi="Times New Roman"/>
          <w:b/>
          <w:bCs/>
          <w:kern w:val="36"/>
          <w:sz w:val="20"/>
          <w:szCs w:val="20"/>
          <w:lang w:eastAsia="ru-RU"/>
        </w:rPr>
      </w:pPr>
      <w:proofErr w:type="gramStart"/>
      <w:r w:rsidRPr="00006DAF">
        <w:rPr>
          <w:rFonts w:ascii="Times New Roman" w:eastAsia="Times New Roman" w:hAnsi="Times New Roman"/>
          <w:b/>
          <w:bCs/>
          <w:kern w:val="36"/>
          <w:sz w:val="20"/>
          <w:szCs w:val="20"/>
          <w:lang w:eastAsia="ru-RU"/>
        </w:rPr>
        <w:t>Обл</w:t>
      </w:r>
      <w:proofErr w:type="gramEnd"/>
      <w:r w:rsidRPr="00006DAF">
        <w:rPr>
          <w:rFonts w:ascii="Times New Roman" w:eastAsia="Times New Roman" w:hAnsi="Times New Roman"/>
          <w:b/>
          <w:bCs/>
          <w:kern w:val="36"/>
          <w:sz w:val="20"/>
          <w:szCs w:val="20"/>
          <w:lang w:eastAsia="ru-RU"/>
        </w:rPr>
        <w:t>ік готівки у вигляді благодійних внесків, які збирає благодійна організація, у тому числі у «скриньки»</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Відповідно до п.п. 2 п. 58 розд. </w:t>
      </w:r>
      <w:proofErr w:type="gramStart"/>
      <w:r w:rsidRPr="00006DAF">
        <w:rPr>
          <w:rFonts w:ascii="Times New Roman" w:eastAsia="Times New Roman" w:hAnsi="Times New Roman"/>
          <w:sz w:val="20"/>
          <w:szCs w:val="20"/>
          <w:shd w:val="clear" w:color="auto" w:fill="FFFFFF"/>
          <w:lang w:eastAsia="ru-RU"/>
        </w:rPr>
        <w:t>VI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доповненнями (далі – Положення № 148), готівка, що надходить до кас, повинна своєчасно та в повній сумі оприбутковуватися.</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Згідно з п. 11 розд. ІІ Положення № 148 готівка, що надходить до кас, оприбутковується в день одержання готівки в повній сумі.</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Оприбуткуванням готівки в касах установ/</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ідприємств та їх відокремлених підрозділів, які проводять готівкові розрахунки із застосуванням реєстраторів розрахункових операцій (далі – РРО) та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w:t>
      </w:r>
      <w:proofErr w:type="gramStart"/>
      <w:r w:rsidRPr="00006DAF">
        <w:rPr>
          <w:rFonts w:ascii="Times New Roman" w:eastAsia="Times New Roman" w:hAnsi="Times New Roman"/>
          <w:sz w:val="20"/>
          <w:szCs w:val="20"/>
          <w:shd w:val="clear" w:color="auto" w:fill="FFFFFF"/>
          <w:lang w:eastAsia="ru-RU"/>
        </w:rPr>
        <w:t>в</w:t>
      </w:r>
      <w:proofErr w:type="gramEnd"/>
      <w:r w:rsidRPr="00006DAF">
        <w:rPr>
          <w:rFonts w:ascii="Times New Roman" w:eastAsia="Times New Roman" w:hAnsi="Times New Roman"/>
          <w:sz w:val="20"/>
          <w:szCs w:val="20"/>
          <w:shd w:val="clear" w:color="auto" w:fill="FFFFFF"/>
          <w:lang w:eastAsia="ru-RU"/>
        </w:rPr>
        <w:t>.</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Оприбуткуванням готівки в касах відокремлених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ідрозділів установ/підприємств, які проводять готівкові розрахунки із застосуванням РРО без ведення касової книги, є забезпечення зберігання щоденних фіскальних звітних чеків (щоденних Z-звітів) в електронній формі протягом строку, визначеного п. 44.3 ст. 44 Податкового кодексу України, і занесення інформації згідно з фіскальними звітними чеками/електронними фіскальними звітними чеками до відповідних книг </w:t>
      </w:r>
      <w:proofErr w:type="gramStart"/>
      <w:r w:rsidRPr="00006DAF">
        <w:rPr>
          <w:rFonts w:ascii="Times New Roman" w:eastAsia="Times New Roman" w:hAnsi="Times New Roman"/>
          <w:sz w:val="20"/>
          <w:szCs w:val="20"/>
          <w:shd w:val="clear" w:color="auto" w:fill="FFFFFF"/>
          <w:lang w:eastAsia="ru-RU"/>
        </w:rPr>
        <w:t>обл</w:t>
      </w:r>
      <w:proofErr w:type="gramEnd"/>
      <w:r w:rsidRPr="00006DAF">
        <w:rPr>
          <w:rFonts w:ascii="Times New Roman" w:eastAsia="Times New Roman" w:hAnsi="Times New Roman"/>
          <w:sz w:val="20"/>
          <w:szCs w:val="20"/>
          <w:shd w:val="clear" w:color="auto" w:fill="FFFFFF"/>
          <w:lang w:eastAsia="ru-RU"/>
        </w:rPr>
        <w:t>іку (Книги обліку розрахункових операцій (далі – КОРО) – у разі її використання на період виходу з ладу РРО чи відключення електроенергії). Установа/</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ідприємство визначає місце та спосіб зберігання відокремленими підрозділами щоденних фіскальних звітних чеків (щоденних Z-звітів) у електронній формі.</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Оприбуткуванням готівки в касах відокремлених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ідрозділів установ/підприємств, які проводять готівкові розрахунки із застосуванням програмних РРО (далі – ПРРО) без ведення касової книги, є забезпечення щоденного створення засобами ПРРО у паперовій та/або електронній формі фіскальних звітних чеків та подання їх до фіскального сервера контролюючого органу засобами телекомунікацій, а також направлення створених ПРРО електронних розрахункових документі</w:t>
      </w:r>
      <w:proofErr w:type="gramStart"/>
      <w:r w:rsidRPr="00006DAF">
        <w:rPr>
          <w:rFonts w:ascii="Times New Roman" w:eastAsia="Times New Roman" w:hAnsi="Times New Roman"/>
          <w:sz w:val="20"/>
          <w:szCs w:val="20"/>
          <w:shd w:val="clear" w:color="auto" w:fill="FFFFFF"/>
          <w:lang w:eastAsia="ru-RU"/>
        </w:rPr>
        <w:t>в</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та</w:t>
      </w:r>
      <w:proofErr w:type="gramEnd"/>
      <w:r w:rsidRPr="00006DAF">
        <w:rPr>
          <w:rFonts w:ascii="Times New Roman" w:eastAsia="Times New Roman" w:hAnsi="Times New Roman"/>
          <w:sz w:val="20"/>
          <w:szCs w:val="20"/>
          <w:shd w:val="clear" w:color="auto" w:fill="FFFFFF"/>
          <w:lang w:eastAsia="ru-RU"/>
        </w:rPr>
        <w:t xml:space="preserve"> повідомлень для їх реєстрації і довгострокового зберігання до фіскального сервера.</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Оприбуткуванням готівки в касах суб’єктів господарювання, які проводять готівкові розрахунки із застосуванням КОРО без застосування РРО, є занесення даних розрахункових квитанцій до КОРО.</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Суми готівки, що оприбутковуються, мають відповідати сумам, визначеним у відповідних касових (розрахункових) документах (п. 13 розд.</w:t>
      </w:r>
      <w:proofErr w:type="gramEnd"/>
      <w:r w:rsidRPr="00006DAF">
        <w:rPr>
          <w:rFonts w:ascii="Times New Roman" w:eastAsia="Times New Roman" w:hAnsi="Times New Roman"/>
          <w:sz w:val="20"/>
          <w:szCs w:val="20"/>
          <w:shd w:val="clear" w:color="auto" w:fill="FFFFFF"/>
          <w:lang w:eastAsia="ru-RU"/>
        </w:rPr>
        <w:t xml:space="preserve"> ІІ </w:t>
      </w:r>
      <w:proofErr w:type="gramStart"/>
      <w:r w:rsidRPr="00006DAF">
        <w:rPr>
          <w:rFonts w:ascii="Times New Roman" w:eastAsia="Times New Roman" w:hAnsi="Times New Roman"/>
          <w:sz w:val="20"/>
          <w:szCs w:val="20"/>
          <w:shd w:val="clear" w:color="auto" w:fill="FFFFFF"/>
          <w:lang w:eastAsia="ru-RU"/>
        </w:rPr>
        <w:t>Положення № 148).</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Пунктом 25 розд. III Положення № 148 передбачено, що приймання готівки в касу проводиться за прибутковим касовим ордером (додаток 2 до Положення № 148),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ідписаним головним бухгалтером або особою, уповноваженою керівником установи/підприємства. До прибуткових касових ордерів можуть додаватися документи, які є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ідставою для їх складання.</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Порядок визначення строків здавання готівкової виручки (готівки) та </w:t>
      </w:r>
      <w:proofErr w:type="gramStart"/>
      <w:r w:rsidRPr="00006DAF">
        <w:rPr>
          <w:rFonts w:ascii="Times New Roman" w:eastAsia="Times New Roman" w:hAnsi="Times New Roman"/>
          <w:sz w:val="20"/>
          <w:szCs w:val="20"/>
          <w:shd w:val="clear" w:color="auto" w:fill="FFFFFF"/>
          <w:lang w:eastAsia="ru-RU"/>
        </w:rPr>
        <w:t>л</w:t>
      </w:r>
      <w:proofErr w:type="gramEnd"/>
      <w:r w:rsidRPr="00006DAF">
        <w:rPr>
          <w:rFonts w:ascii="Times New Roman" w:eastAsia="Times New Roman" w:hAnsi="Times New Roman"/>
          <w:sz w:val="20"/>
          <w:szCs w:val="20"/>
          <w:shd w:val="clear" w:color="auto" w:fill="FFFFFF"/>
          <w:lang w:eastAsia="ru-RU"/>
        </w:rPr>
        <w:t>іміту каси встановлено розд. V Положення № 148.</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Враховуючи викладене, благодійна організація повинна оприбуткувати у касі з оформленням прибуткового касового ордеру готівкові кошти, отримані як благодійні внески, </w:t>
      </w:r>
      <w:proofErr w:type="gramStart"/>
      <w:r w:rsidRPr="00006DAF">
        <w:rPr>
          <w:rFonts w:ascii="Times New Roman" w:eastAsia="Times New Roman" w:hAnsi="Times New Roman"/>
          <w:sz w:val="20"/>
          <w:szCs w:val="20"/>
          <w:shd w:val="clear" w:color="auto" w:fill="FFFFFF"/>
          <w:lang w:eastAsia="ru-RU"/>
        </w:rPr>
        <w:t>у</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тому</w:t>
      </w:r>
      <w:proofErr w:type="gramEnd"/>
      <w:r w:rsidRPr="00006DAF">
        <w:rPr>
          <w:rFonts w:ascii="Times New Roman" w:eastAsia="Times New Roman" w:hAnsi="Times New Roman"/>
          <w:sz w:val="20"/>
          <w:szCs w:val="20"/>
          <w:shd w:val="clear" w:color="auto" w:fill="FFFFFF"/>
          <w:lang w:eastAsia="ru-RU"/>
        </w:rPr>
        <w:t xml:space="preserve"> числі вилучені із «скриньки», та у визначені законодавством строки здати готівку до установ банку для зарахування на рахунок.</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color w:val="333333"/>
          <w:sz w:val="20"/>
          <w:szCs w:val="20"/>
          <w:shd w:val="clear" w:color="auto" w:fill="FFFFFF"/>
          <w:lang w:eastAsia="ru-RU"/>
        </w:rPr>
        <w:t> </w:t>
      </w:r>
      <w:r w:rsidRPr="00006DAF">
        <w:rPr>
          <w:rFonts w:ascii="Times New Roman" w:eastAsia="Times New Roman" w:hAnsi="Times New Roman"/>
          <w:sz w:val="20"/>
          <w:szCs w:val="20"/>
          <w:lang w:eastAsia="ru-RU"/>
        </w:rPr>
        <w:t xml:space="preserve"> </w:t>
      </w:r>
    </w:p>
    <w:p w:rsidR="00706C29" w:rsidRPr="00006DAF" w:rsidRDefault="00706C29" w:rsidP="00706C29">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У яких випадках реєстраційна заява за формою № 1-ПДВ подається не </w:t>
      </w:r>
      <w:proofErr w:type="gramStart"/>
      <w:r w:rsidRPr="00006DAF">
        <w:rPr>
          <w:rFonts w:ascii="Times New Roman" w:eastAsia="Times New Roman" w:hAnsi="Times New Roman"/>
          <w:b/>
          <w:bCs/>
          <w:kern w:val="36"/>
          <w:sz w:val="20"/>
          <w:szCs w:val="20"/>
          <w:lang w:eastAsia="ru-RU"/>
        </w:rPr>
        <w:t>п</w:t>
      </w:r>
      <w:proofErr w:type="gramEnd"/>
      <w:r w:rsidRPr="00006DAF">
        <w:rPr>
          <w:rFonts w:ascii="Times New Roman" w:eastAsia="Times New Roman" w:hAnsi="Times New Roman"/>
          <w:b/>
          <w:bCs/>
          <w:kern w:val="36"/>
          <w:sz w:val="20"/>
          <w:szCs w:val="20"/>
          <w:lang w:eastAsia="ru-RU"/>
        </w:rPr>
        <w:t>ізніше ніж за 15 календарних днів до початку календарного кварталу?</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006DAF">
        <w:rPr>
          <w:rFonts w:ascii="Times New Roman" w:eastAsia="Times New Roman" w:hAnsi="Times New Roman"/>
          <w:sz w:val="20"/>
          <w:szCs w:val="20"/>
          <w:lang w:eastAsia="ru-RU"/>
        </w:rPr>
        <w:t>є</w:t>
      </w:r>
      <w:r w:rsidRPr="00006DAF">
        <w:rPr>
          <w:rFonts w:ascii="Times New Roman" w:eastAsia="Times New Roman" w:hAnsi="Times New Roman"/>
          <w:sz w:val="20"/>
          <w:szCs w:val="20"/>
          <w:shd w:val="clear" w:color="auto" w:fill="FFFFFF"/>
          <w:lang w:eastAsia="ru-RU"/>
        </w:rPr>
        <w:t>.</w:t>
      </w:r>
      <w:proofErr w:type="gramEnd"/>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lastRenderedPageBreak/>
        <w:t>Порядок реєстрації платником ПДВ визначено ст. 183 Податкового кодексу України (далі – ПКУ) та розділом ІІІ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w:t>
      </w:r>
      <w:proofErr w:type="gramEnd"/>
      <w:r w:rsidRPr="00006DAF">
        <w:rPr>
          <w:rFonts w:ascii="Times New Roman" w:eastAsia="Times New Roman" w:hAnsi="Times New Roman"/>
          <w:sz w:val="20"/>
          <w:szCs w:val="20"/>
          <w:shd w:val="clear" w:color="auto" w:fill="FFFFFF"/>
          <w:lang w:eastAsia="ru-RU"/>
        </w:rPr>
        <w:t>) (далі – Положення № 1130).</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Відповідно до п. 3.6 розд. ІІІ Положення № 1130 </w:t>
      </w:r>
      <w:proofErr w:type="gramStart"/>
      <w:r w:rsidRPr="00006DAF">
        <w:rPr>
          <w:rFonts w:ascii="Times New Roman" w:eastAsia="Times New Roman" w:hAnsi="Times New Roman"/>
          <w:sz w:val="20"/>
          <w:szCs w:val="20"/>
          <w:shd w:val="clear" w:color="auto" w:fill="FFFFFF"/>
          <w:lang w:eastAsia="ru-RU"/>
        </w:rPr>
        <w:t>у</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раз</w:t>
      </w:r>
      <w:proofErr w:type="gramEnd"/>
      <w:r w:rsidRPr="00006DAF">
        <w:rPr>
          <w:rFonts w:ascii="Times New Roman" w:eastAsia="Times New Roman" w:hAnsi="Times New Roman"/>
          <w:sz w:val="20"/>
          <w:szCs w:val="20"/>
          <w:shd w:val="clear" w:color="auto" w:fill="FFFFFF"/>
          <w:lang w:eastAsia="ru-RU"/>
        </w:rPr>
        <w:t xml:space="preserve">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ПКУ, та за загальними правилами, встановленими Положенням № 1130. Реєстрація таких </w:t>
      </w:r>
      <w:proofErr w:type="gramStart"/>
      <w:r w:rsidRPr="00006DAF">
        <w:rPr>
          <w:rFonts w:ascii="Times New Roman" w:eastAsia="Times New Roman" w:hAnsi="Times New Roman"/>
          <w:sz w:val="20"/>
          <w:szCs w:val="20"/>
          <w:shd w:val="clear" w:color="auto" w:fill="FFFFFF"/>
          <w:lang w:eastAsia="ru-RU"/>
        </w:rPr>
        <w:t>осіб</w:t>
      </w:r>
      <w:proofErr w:type="gramEnd"/>
      <w:r w:rsidRPr="00006DAF">
        <w:rPr>
          <w:rFonts w:ascii="Times New Roman" w:eastAsia="Times New Roman" w:hAnsi="Times New Roman"/>
          <w:sz w:val="20"/>
          <w:szCs w:val="20"/>
          <w:shd w:val="clear" w:color="auto" w:fill="FFFFFF"/>
          <w:lang w:eastAsia="ru-RU"/>
        </w:rPr>
        <w:t xml:space="preserve"> здійснюється не раніше дати зміни системи оподаткування з урахуванням положень ст. 293 розд. XIV ПКУ, якими встановлюються ставки єдиного податку для платників третьої групи, що передбачають сплату ПДВ та не передбачають сплати цього податку.</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у таких випадках </w:t>
      </w:r>
      <w:proofErr w:type="gramStart"/>
      <w:r w:rsidRPr="00006DAF">
        <w:rPr>
          <w:rFonts w:ascii="Times New Roman" w:eastAsia="Times New Roman" w:hAnsi="Times New Roman"/>
          <w:sz w:val="20"/>
          <w:szCs w:val="20"/>
          <w:shd w:val="clear" w:color="auto" w:fill="FFFFFF"/>
          <w:lang w:eastAsia="ru-RU"/>
        </w:rPr>
        <w:t>подається</w:t>
      </w:r>
      <w:proofErr w:type="gramEnd"/>
      <w:r w:rsidRPr="00006DAF">
        <w:rPr>
          <w:rFonts w:ascii="Times New Roman" w:eastAsia="Times New Roman" w:hAnsi="Times New Roman"/>
          <w:sz w:val="20"/>
          <w:szCs w:val="20"/>
          <w:shd w:val="clear" w:color="auto" w:fill="FFFFFF"/>
          <w:lang w:eastAsia="ru-RU"/>
        </w:rPr>
        <w:t xml:space="preserve"> з урахуванням таких особливостей, зокрема:</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а)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порядку подає реєстраційну заяву та повинна одночасно відповідати вимогам:</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 встановленим для третьої групи платників єдиного податку (крім платника єдиного податку, який відповідає абзацу четвертому п. 293.3 ст. 293 розд.</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XIV ПКУ);</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визначеним п. 181.1 ст. 181 або п. 182.1 ст. 182 розд. V ПКУ.</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 (п.п. 3 п. 3.6 розд. ІІІ </w:t>
      </w:r>
      <w:proofErr w:type="gramStart"/>
      <w:r w:rsidRPr="00006DAF">
        <w:rPr>
          <w:rFonts w:ascii="Times New Roman" w:eastAsia="Times New Roman" w:hAnsi="Times New Roman"/>
          <w:sz w:val="20"/>
          <w:szCs w:val="20"/>
          <w:shd w:val="clear" w:color="auto" w:fill="FFFFFF"/>
          <w:lang w:eastAsia="ru-RU"/>
        </w:rPr>
        <w:t>Положення № 1130);</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б) платник єдиного податку першої – другої груп може самостійно добровільно прийняти </w:t>
      </w:r>
      <w:proofErr w:type="gramStart"/>
      <w:r w:rsidRPr="00006DAF">
        <w:rPr>
          <w:rFonts w:ascii="Times New Roman" w:eastAsia="Times New Roman" w:hAnsi="Times New Roman"/>
          <w:sz w:val="20"/>
          <w:szCs w:val="20"/>
          <w:shd w:val="clear" w:color="auto" w:fill="FFFFFF"/>
          <w:lang w:eastAsia="ru-RU"/>
        </w:rPr>
        <w:t>р</w:t>
      </w:r>
      <w:proofErr w:type="gramEnd"/>
      <w:r w:rsidRPr="00006DAF">
        <w:rPr>
          <w:rFonts w:ascii="Times New Roman" w:eastAsia="Times New Roman" w:hAnsi="Times New Roman"/>
          <w:sz w:val="20"/>
          <w:szCs w:val="20"/>
          <w:shd w:val="clear" w:color="auto" w:fill="FFFFFF"/>
          <w:lang w:eastAsia="ru-RU"/>
        </w:rPr>
        <w:t>ішення про перехід на сплату єдиного податку зі ставкою, що передбачає сплату ПДВ, якщо така особа одночасно відповідає вимогам:</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встановленим для третьої групи платників єдиного податку;</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визначеним п. 181.1 ст. 181 або п. 182.1 ст. 182 розд. V ПКУ.</w:t>
      </w:r>
      <w:r w:rsidRPr="00006DAF">
        <w:rPr>
          <w:rFonts w:ascii="Times New Roman" w:eastAsia="Times New Roman" w:hAnsi="Times New Roman"/>
          <w:sz w:val="20"/>
          <w:szCs w:val="20"/>
          <w:lang w:eastAsia="ru-RU"/>
        </w:rPr>
        <w:t xml:space="preserve"> </w:t>
      </w:r>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ПДВ (п.п. 5 п. 3.6 розд. ІІІ </w:t>
      </w:r>
      <w:proofErr w:type="gramStart"/>
      <w:r w:rsidRPr="00006DAF">
        <w:rPr>
          <w:rFonts w:ascii="Times New Roman" w:eastAsia="Times New Roman" w:hAnsi="Times New Roman"/>
          <w:sz w:val="20"/>
          <w:szCs w:val="20"/>
          <w:shd w:val="clear" w:color="auto" w:fill="FFFFFF"/>
          <w:lang w:eastAsia="ru-RU"/>
        </w:rPr>
        <w:t>Положення № 1130).</w:t>
      </w:r>
      <w:r w:rsidRPr="00006DAF">
        <w:rPr>
          <w:rFonts w:ascii="Times New Roman" w:eastAsia="Times New Roman" w:hAnsi="Times New Roman"/>
          <w:sz w:val="20"/>
          <w:szCs w:val="20"/>
          <w:lang w:eastAsia="ru-RU"/>
        </w:rPr>
        <w:t xml:space="preserve"> </w:t>
      </w:r>
      <w:proofErr w:type="gramEnd"/>
    </w:p>
    <w:p w:rsidR="00706C29" w:rsidRPr="00006DAF" w:rsidRDefault="00706C29" w:rsidP="00706C2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Отже, 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ізніше ніж за 15 календарних днів до початку календарного кварталу, з якого особа бажає перейти на сплату єдиного податку із ставкою, що передбачає сплату ПДВ, у разі переходу на спрощену систему оподаткування або зміни групи платника єдиного податку.</w:t>
      </w:r>
      <w:r w:rsidRPr="00006DAF">
        <w:rPr>
          <w:rFonts w:ascii="Times New Roman" w:eastAsia="Times New Roman" w:hAnsi="Times New Roman"/>
          <w:sz w:val="20"/>
          <w:szCs w:val="20"/>
          <w:lang w:eastAsia="ru-RU"/>
        </w:rPr>
        <w:t xml:space="preserve"> </w:t>
      </w:r>
    </w:p>
    <w:p w:rsidR="00706C29" w:rsidRDefault="00706C29" w:rsidP="000348CC">
      <w:pPr>
        <w:pStyle w:val="1"/>
        <w:spacing w:before="0" w:beforeAutospacing="0" w:after="0" w:afterAutospacing="0"/>
        <w:jc w:val="both"/>
        <w:rPr>
          <w:sz w:val="20"/>
          <w:szCs w:val="20"/>
          <w:lang w:val="uk-UA"/>
        </w:rPr>
      </w:pPr>
    </w:p>
    <w:p w:rsidR="00706C29" w:rsidRPr="00006DAF" w:rsidRDefault="00706C29" w:rsidP="00706C29">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Єдиний внесок: до уваги самозайнятих </w:t>
      </w:r>
      <w:proofErr w:type="gramStart"/>
      <w:r w:rsidRPr="00006DAF">
        <w:rPr>
          <w:rFonts w:ascii="Times New Roman" w:eastAsia="Times New Roman" w:hAnsi="Times New Roman"/>
          <w:b/>
          <w:bCs/>
          <w:kern w:val="36"/>
          <w:sz w:val="20"/>
          <w:szCs w:val="20"/>
          <w:lang w:eastAsia="ru-RU"/>
        </w:rPr>
        <w:t>осіб</w:t>
      </w:r>
      <w:proofErr w:type="gramEnd"/>
      <w:r w:rsidRPr="00006DAF">
        <w:rPr>
          <w:rFonts w:ascii="Times New Roman" w:eastAsia="Times New Roman" w:hAnsi="Times New Roman"/>
          <w:b/>
          <w:bCs/>
          <w:kern w:val="36"/>
          <w:sz w:val="20"/>
          <w:szCs w:val="20"/>
          <w:lang w:eastAsia="ru-RU"/>
        </w:rPr>
        <w:t>!</w:t>
      </w:r>
    </w:p>
    <w:p w:rsidR="00706C29" w:rsidRPr="00006DAF" w:rsidRDefault="00706C29" w:rsidP="00706C29">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що відповідно до ст. 20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контролюючим органам з метою перевірки правильності нарахування, обчислення, повноти і своєчасності сплати єдиного внеску на загальнообов’язкового державного страхування </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диний внесок)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w:t>
      </w:r>
    </w:p>
    <w:p w:rsidR="00706C29" w:rsidRPr="00006DAF" w:rsidRDefault="00706C29" w:rsidP="00706C29">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Таким чином, фізичні особи –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ідприємці або особи, які провадять незалежну професійну діяльність, що мають основне місце роботи, не повинні повідомляти контролюючі органи про факт сплати за них єдиного внеску роботодавцем. </w:t>
      </w:r>
    </w:p>
    <w:p w:rsidR="00706C29" w:rsidRPr="00706C29" w:rsidRDefault="00706C29" w:rsidP="000348CC">
      <w:pPr>
        <w:pStyle w:val="1"/>
        <w:spacing w:before="0" w:beforeAutospacing="0" w:after="0" w:afterAutospacing="0"/>
        <w:jc w:val="both"/>
        <w:rPr>
          <w:sz w:val="20"/>
          <w:szCs w:val="20"/>
        </w:rPr>
      </w:pPr>
    </w:p>
    <w:sectPr w:rsidR="00706C29" w:rsidRPr="00706C29" w:rsidSect="00A32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DD2B17"/>
    <w:rsid w:val="000348CC"/>
    <w:rsid w:val="00706C29"/>
    <w:rsid w:val="00A320F4"/>
    <w:rsid w:val="00DD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F4"/>
  </w:style>
  <w:style w:type="paragraph" w:styleId="1">
    <w:name w:val="heading 1"/>
    <w:basedOn w:val="a"/>
    <w:link w:val="10"/>
    <w:uiPriority w:val="9"/>
    <w:qFormat/>
    <w:rsid w:val="00034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348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48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8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4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0348CC"/>
    <w:rPr>
      <w:b/>
      <w:bCs/>
    </w:rPr>
  </w:style>
  <w:style w:type="character" w:styleId="a5">
    <w:name w:val="Hyperlink"/>
    <w:uiPriority w:val="99"/>
    <w:unhideWhenUsed/>
    <w:rsid w:val="000348CC"/>
    <w:rPr>
      <w:color w:val="0000FF"/>
      <w:u w:val="single"/>
    </w:rPr>
  </w:style>
  <w:style w:type="character" w:customStyle="1" w:styleId="40">
    <w:name w:val="Заголовок 4 Знак"/>
    <w:basedOn w:val="a0"/>
    <w:link w:val="4"/>
    <w:uiPriority w:val="9"/>
    <w:semiHidden/>
    <w:rsid w:val="000348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348C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s.nazk.gov.ua/" TargetMode="External"/><Relationship Id="rId3" Type="http://schemas.openxmlformats.org/officeDocument/2006/relationships/webSettings" Target="webSettings.xml"/><Relationship Id="rId7" Type="http://schemas.openxmlformats.org/officeDocument/2006/relationships/hyperlink" Target="http://cabinet.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onlayn-navchannya" TargetMode="External"/><Relationship Id="rId11" Type="http://schemas.openxmlformats.org/officeDocument/2006/relationships/fontTable" Target="fontTable.xml"/><Relationship Id="rId5" Type="http://schemas.openxmlformats.org/officeDocument/2006/relationships/hyperlink" Target="https://tax.gov.ua/media-tsentr/prezentatsiyni-materiali/794839.html" TargetMode="External"/><Relationship Id="rId10" Type="http://schemas.openxmlformats.org/officeDocument/2006/relationships/hyperlink" Target="https://dp.tax.gov.ua/media-ark/videogalereya/intervyu-ta-publichni-zayavi/11156.html" TargetMode="External"/><Relationship Id="rId4" Type="http://schemas.openxmlformats.org/officeDocument/2006/relationships/hyperlink" Target="https://tax.gov.ua/zakonodavstvo/podatkove-zakonodavstvo/postanovi-kabinetu-ministr/78994.html" TargetMode="External"/><Relationship Id="rId9" Type="http://schemas.openxmlformats.org/officeDocument/2006/relationships/hyperlink" Target="mailto:idd@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12469</Words>
  <Characters>71078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2</cp:revision>
  <dcterms:created xsi:type="dcterms:W3CDTF">2024-06-25T06:30:00Z</dcterms:created>
  <dcterms:modified xsi:type="dcterms:W3CDTF">2024-06-25T07:19:00Z</dcterms:modified>
</cp:coreProperties>
</file>