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36" w:rsidRDefault="008E7F36" w:rsidP="008E7F36">
      <w:pPr>
        <w:jc w:val="center"/>
        <w:rPr>
          <w:b/>
          <w:i/>
        </w:rPr>
      </w:pPr>
      <w:r w:rsidRPr="00F56FFF">
        <w:rPr>
          <w:b/>
          <w:i/>
        </w:rPr>
        <w:t>ТЕХНОЛОГІЧНА КАРТКА №</w:t>
      </w:r>
      <w:r w:rsidRPr="00F56FFF">
        <w:rPr>
          <w:b/>
          <w:i/>
          <w:lang w:val="ru-RU"/>
        </w:rPr>
        <w:t xml:space="preserve"> </w:t>
      </w:r>
      <w:r>
        <w:rPr>
          <w:b/>
          <w:i/>
        </w:rPr>
        <w:t>5</w:t>
      </w:r>
    </w:p>
    <w:tbl>
      <w:tblPr>
        <w:tblW w:w="10479" w:type="dxa"/>
        <w:tblInd w:w="-612" w:type="dxa"/>
        <w:tblLook w:val="04A0" w:firstRow="1" w:lastRow="0" w:firstColumn="1" w:lastColumn="0" w:noHBand="0" w:noVBand="1"/>
      </w:tblPr>
      <w:tblGrid>
        <w:gridCol w:w="11"/>
        <w:gridCol w:w="567"/>
        <w:gridCol w:w="2127"/>
        <w:gridCol w:w="1045"/>
        <w:gridCol w:w="2435"/>
        <w:gridCol w:w="2147"/>
        <w:gridCol w:w="1850"/>
        <w:gridCol w:w="297"/>
      </w:tblGrid>
      <w:tr w:rsidR="008E7F36" w:rsidRPr="00F56FFF" w:rsidTr="00946FC1">
        <w:trPr>
          <w:gridBefore w:val="1"/>
          <w:gridAfter w:val="1"/>
          <w:wBefore w:w="11" w:type="dxa"/>
          <w:wAfter w:w="297" w:type="dxa"/>
        </w:trPr>
        <w:tc>
          <w:tcPr>
            <w:tcW w:w="2694" w:type="dxa"/>
            <w:gridSpan w:val="2"/>
            <w:shd w:val="clear" w:color="auto" w:fill="auto"/>
          </w:tcPr>
          <w:p w:rsidR="008E7F36" w:rsidRPr="00F56FFF" w:rsidRDefault="008E7F36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lang w:val="en-US"/>
              </w:rPr>
              <w:t>Назва</w:t>
            </w:r>
            <w:proofErr w:type="spellEnd"/>
            <w:r w:rsidRPr="00F56FFF">
              <w:rPr>
                <w:lang w:val="en-US"/>
              </w:rPr>
              <w:t xml:space="preserve"> </w:t>
            </w:r>
            <w:proofErr w:type="spellStart"/>
            <w:r w:rsidRPr="00F56FFF">
              <w:rPr>
                <w:lang w:val="en-US"/>
              </w:rPr>
              <w:t>послуги</w:t>
            </w:r>
            <w:proofErr w:type="spellEnd"/>
            <w:r w:rsidRPr="00F56FFF">
              <w:rPr>
                <w:lang w:val="en-US"/>
              </w:rPr>
              <w:t>:</w:t>
            </w:r>
          </w:p>
        </w:tc>
        <w:tc>
          <w:tcPr>
            <w:tcW w:w="7477" w:type="dxa"/>
            <w:gridSpan w:val="4"/>
            <w:shd w:val="clear" w:color="auto" w:fill="auto"/>
          </w:tcPr>
          <w:p w:rsidR="008E7F36" w:rsidRPr="00F56FFF" w:rsidRDefault="008E7F36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b/>
                <w:i/>
                <w:lang w:val="ru-RU"/>
              </w:rPr>
              <w:t>Надання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згоди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 на </w:t>
            </w:r>
            <w:proofErr w:type="spellStart"/>
            <w:r w:rsidRPr="00F56FFF">
              <w:rPr>
                <w:b/>
                <w:i/>
                <w:lang w:val="ru-RU"/>
              </w:rPr>
              <w:t>виді</w:t>
            </w:r>
            <w:proofErr w:type="gramStart"/>
            <w:r w:rsidRPr="00F56FFF">
              <w:rPr>
                <w:b/>
                <w:i/>
                <w:lang w:val="ru-RU"/>
              </w:rPr>
              <w:t>л</w:t>
            </w:r>
            <w:proofErr w:type="spellEnd"/>
            <w:proofErr w:type="gramEnd"/>
            <w:r w:rsidRPr="00F56FFF">
              <w:rPr>
                <w:b/>
                <w:i/>
                <w:lang w:val="ru-RU"/>
              </w:rPr>
              <w:t xml:space="preserve"> (</w:t>
            </w:r>
            <w:proofErr w:type="spellStart"/>
            <w:r w:rsidRPr="00F56FFF">
              <w:rPr>
                <w:b/>
                <w:i/>
                <w:lang w:val="ru-RU"/>
              </w:rPr>
              <w:t>визначення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) </w:t>
            </w:r>
            <w:proofErr w:type="spellStart"/>
            <w:r w:rsidRPr="00F56FFF">
              <w:rPr>
                <w:b/>
                <w:i/>
                <w:lang w:val="ru-RU"/>
              </w:rPr>
              <w:t>частки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в </w:t>
            </w:r>
            <w:proofErr w:type="spellStart"/>
            <w:r w:rsidRPr="00F56FFF">
              <w:rPr>
                <w:b/>
                <w:i/>
                <w:lang w:val="ru-RU"/>
              </w:rPr>
              <w:t>спільній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сумісній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власності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F56FFF">
              <w:rPr>
                <w:b/>
                <w:i/>
                <w:lang w:val="ru-RU"/>
              </w:rPr>
              <w:t>нерухоме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майно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, де право </w:t>
            </w:r>
            <w:proofErr w:type="spellStart"/>
            <w:r w:rsidRPr="00F56FFF">
              <w:rPr>
                <w:b/>
                <w:i/>
                <w:lang w:val="ru-RU"/>
              </w:rPr>
              <w:t>власності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чи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користування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яким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мають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діти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</w:p>
        </w:tc>
      </w:tr>
      <w:tr w:rsidR="008E7F36" w:rsidRPr="00F56FFF" w:rsidTr="00946FC1">
        <w:trPr>
          <w:gridBefore w:val="1"/>
          <w:gridAfter w:val="1"/>
          <w:wBefore w:w="11" w:type="dxa"/>
          <w:wAfter w:w="297" w:type="dxa"/>
        </w:trPr>
        <w:tc>
          <w:tcPr>
            <w:tcW w:w="2694" w:type="dxa"/>
            <w:gridSpan w:val="2"/>
            <w:shd w:val="clear" w:color="auto" w:fill="auto"/>
          </w:tcPr>
          <w:p w:rsidR="008E7F36" w:rsidRPr="00F56FFF" w:rsidRDefault="008E7F36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Загальна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кількість</w:t>
            </w:r>
            <w:proofErr w:type="spellEnd"/>
            <w:r w:rsidRPr="00F56FFF">
              <w:rPr>
                <w:lang w:val="ru-RU"/>
              </w:rPr>
              <w:t xml:space="preserve"> </w:t>
            </w:r>
          </w:p>
          <w:p w:rsidR="008E7F36" w:rsidRPr="00F56FFF" w:rsidRDefault="008E7F36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днів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надання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 xml:space="preserve">:                             </w:t>
            </w:r>
          </w:p>
        </w:tc>
        <w:tc>
          <w:tcPr>
            <w:tcW w:w="7477" w:type="dxa"/>
            <w:gridSpan w:val="4"/>
            <w:shd w:val="clear" w:color="auto" w:fill="auto"/>
          </w:tcPr>
          <w:p w:rsidR="008E7F36" w:rsidRPr="00F91A81" w:rsidRDefault="008E7F36" w:rsidP="00946FC1">
            <w:pPr>
              <w:jc w:val="both"/>
              <w:rPr>
                <w:lang w:val="ru-RU"/>
              </w:rPr>
            </w:pPr>
            <w:r w:rsidRPr="00F91A81">
              <w:rPr>
                <w:lang w:val="ru-RU"/>
              </w:rPr>
              <w:t xml:space="preserve">30 </w:t>
            </w:r>
            <w:proofErr w:type="spellStart"/>
            <w:r w:rsidRPr="00F91A81">
              <w:rPr>
                <w:lang w:val="ru-RU"/>
              </w:rPr>
              <w:t>календарних</w:t>
            </w:r>
            <w:proofErr w:type="spellEnd"/>
            <w:r w:rsidRPr="00F91A81">
              <w:rPr>
                <w:lang w:val="ru-RU"/>
              </w:rPr>
              <w:t xml:space="preserve"> </w:t>
            </w:r>
            <w:proofErr w:type="spellStart"/>
            <w:r w:rsidRPr="00F91A81">
              <w:rPr>
                <w:lang w:val="ru-RU"/>
              </w:rPr>
              <w:t>днів</w:t>
            </w:r>
            <w:proofErr w:type="spellEnd"/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3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A263E" w:rsidRDefault="008E7F36" w:rsidP="00946FC1">
            <w:pPr>
              <w:rPr>
                <w:b/>
                <w:i/>
              </w:rPr>
            </w:pPr>
            <w:r w:rsidRPr="00FA263E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A263E" w:rsidRDefault="008E7F36" w:rsidP="00946FC1">
            <w:pPr>
              <w:jc w:val="center"/>
              <w:rPr>
                <w:b/>
                <w:i/>
                <w:color w:val="000000"/>
              </w:rPr>
            </w:pPr>
            <w:r w:rsidRPr="00FA263E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A263E" w:rsidRDefault="008E7F36" w:rsidP="00946FC1">
            <w:pPr>
              <w:jc w:val="center"/>
              <w:rPr>
                <w:b/>
                <w:i/>
              </w:rPr>
            </w:pPr>
            <w:r w:rsidRPr="00FA263E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A263E" w:rsidRDefault="008E7F36" w:rsidP="00946FC1">
            <w:pPr>
              <w:spacing w:after="120"/>
              <w:jc w:val="center"/>
              <w:rPr>
                <w:b/>
                <w:i/>
              </w:rPr>
            </w:pPr>
            <w:r w:rsidRPr="00FA263E">
              <w:rPr>
                <w:b/>
                <w:i/>
                <w:sz w:val="22"/>
                <w:szCs w:val="22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A263E" w:rsidRDefault="008E7F36" w:rsidP="00946FC1">
            <w:pPr>
              <w:jc w:val="center"/>
              <w:rPr>
                <w:b/>
                <w:i/>
              </w:rPr>
            </w:pPr>
            <w:r w:rsidRPr="00FA263E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8E7F36" w:rsidRPr="00FA263E" w:rsidRDefault="008E7F36" w:rsidP="00946FC1">
            <w:pPr>
              <w:rPr>
                <w:b/>
                <w:i/>
              </w:rPr>
            </w:pPr>
            <w:r w:rsidRPr="00FA263E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F3FAF" w:rsidRDefault="008E7F36" w:rsidP="00946FC1">
            <w:r w:rsidRPr="00FF3FAF">
              <w:t>У день отримання документів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Опрацювання пакета документів: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/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/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1019D" w:rsidRDefault="008E7F36" w:rsidP="00946FC1">
            <w:r w:rsidRPr="00F1019D">
              <w:rPr>
                <w:sz w:val="22"/>
                <w:szCs w:val="22"/>
              </w:rPr>
              <w:t>4.1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Pr>
              <w:spacing w:after="120"/>
            </w:pPr>
            <w:r w:rsidRPr="00F56FFF">
              <w:t>- з`ясування наявності (відсутності)  обставин, що можуть бути підставою для відмови у наданні дозволу на виділ (визначення) частки в спільній сумісній власності на нерухоме майно, де право власності чи користування яким мають діти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Служба у справах дітей виконкому районної у місті ради</w:t>
            </w:r>
          </w:p>
          <w:p w:rsidR="008E7F36" w:rsidRPr="00F56FFF" w:rsidRDefault="008E7F36" w:rsidP="00946FC1"/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/>
          <w:p w:rsidR="008E7F36" w:rsidRPr="00F56FFF" w:rsidRDefault="008E7F36" w:rsidP="00946FC1">
            <w:r w:rsidRPr="00F56FFF">
              <w:t>10 календарних днів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>
              <w:t>4.2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- підготовка клопо</w:t>
            </w:r>
            <w:r>
              <w:t xml:space="preserve">тання, матеріалів на засідання </w:t>
            </w:r>
            <w:r w:rsidRPr="00F56FFF">
              <w:t xml:space="preserve"> комісії з питань захисту прав дитини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Служба у справах дітей виконкому районної у місті ради</w:t>
            </w:r>
          </w:p>
          <w:p w:rsidR="008E7F36" w:rsidRPr="00F56FFF" w:rsidRDefault="008E7F36" w:rsidP="00946FC1"/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36" w:rsidRPr="00F56FFF" w:rsidRDefault="008E7F36" w:rsidP="00946FC1">
            <w:r>
              <w:t xml:space="preserve">3 робочих </w:t>
            </w:r>
            <w:r w:rsidRPr="00F56FFF">
              <w:t xml:space="preserve"> </w:t>
            </w:r>
            <w:r>
              <w:t>дні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>
              <w:t>4.3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- розгляд питання на засіданні комісії з питань захисту прав дитини</w:t>
            </w:r>
            <w:r>
              <w:t xml:space="preserve"> виконкому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Комісія з питань захисту прав дитини</w:t>
            </w:r>
          </w:p>
          <w:p w:rsidR="008E7F36" w:rsidRPr="00F56FFF" w:rsidRDefault="008E7F36" w:rsidP="00946FC1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Служба у справах дітей виконкому районної у місті ради</w:t>
            </w:r>
          </w:p>
          <w:p w:rsidR="008E7F36" w:rsidRPr="00F56FFF" w:rsidRDefault="008E7F36" w:rsidP="00946FC1"/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>
              <w:t xml:space="preserve">1 робочий </w:t>
            </w:r>
            <w:r w:rsidRPr="00F56FFF">
              <w:t xml:space="preserve"> </w:t>
            </w:r>
            <w:r>
              <w:t>день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9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>
              <w:t>4.4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- підготовка подання виконкому районної у місті ради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 xml:space="preserve">3 </w:t>
            </w:r>
            <w:r>
              <w:t xml:space="preserve">робочих </w:t>
            </w:r>
            <w:r w:rsidRPr="00F56FFF">
              <w:t xml:space="preserve"> дні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>
              <w:lastRenderedPageBreak/>
              <w:t>4.5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 xml:space="preserve">3 </w:t>
            </w:r>
            <w:r>
              <w:t xml:space="preserve">робочих </w:t>
            </w:r>
            <w:r w:rsidRPr="00F56FFF">
              <w:t xml:space="preserve"> дні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>
              <w:t>5.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 xml:space="preserve">Прийняття рішення виконкому районної у місті ради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 xml:space="preserve">Виконком районної </w:t>
            </w:r>
          </w:p>
          <w:p w:rsidR="008E7F36" w:rsidRPr="00F56FFF" w:rsidRDefault="008E7F36" w:rsidP="00946FC1">
            <w:r w:rsidRPr="00F56FFF">
              <w:t xml:space="preserve">у місті ради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Pr>
              <w:spacing w:after="120"/>
            </w:pPr>
            <w:r w:rsidRPr="00F56FFF">
              <w:t>Загальний відділ виконкому районної у місті ради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>
              <w:t xml:space="preserve">1 робочий </w:t>
            </w:r>
            <w:r w:rsidRPr="00F56FFF">
              <w:t xml:space="preserve"> </w:t>
            </w:r>
            <w:r>
              <w:t>день</w:t>
            </w:r>
            <w:r w:rsidRPr="00F56FFF">
              <w:t xml:space="preserve"> 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1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>
              <w:t>6</w:t>
            </w:r>
            <w:r w:rsidRPr="00F56FFF">
              <w:t>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Виготовлення копій рішення та їх засвідчення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Служба у справах дітей виконкому районної у місті ради</w:t>
            </w:r>
          </w:p>
          <w:p w:rsidR="008E7F36" w:rsidRPr="00F56FFF" w:rsidRDefault="008E7F36" w:rsidP="00946FC1"/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 xml:space="preserve">1 </w:t>
            </w:r>
            <w:r>
              <w:t xml:space="preserve">робочий </w:t>
            </w:r>
            <w:r w:rsidRPr="00F56FFF">
              <w:t xml:space="preserve"> день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7.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Передача</w:t>
            </w:r>
            <w:r>
              <w:t xml:space="preserve"> копій </w:t>
            </w:r>
            <w:r w:rsidRPr="00F56FFF">
              <w:t xml:space="preserve"> рішення</w:t>
            </w:r>
            <w:r>
              <w:t xml:space="preserve"> </w:t>
            </w:r>
            <w:r w:rsidRPr="00F56FFF">
              <w:t>до Центру надання послуг виконкому районної у місті ради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</w:t>
            </w:r>
            <w:r>
              <w:t>загального відділу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Загальний відділ виконкому районної у місті ради</w:t>
            </w:r>
          </w:p>
          <w:p w:rsidR="008E7F36" w:rsidRPr="00F56FFF" w:rsidRDefault="008E7F36" w:rsidP="00946FC1"/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0578D8" w:rsidRDefault="008E7F36" w:rsidP="00946FC1">
            <w:r w:rsidRPr="000578D8">
              <w:t>У день засвідчення копії рішення</w:t>
            </w:r>
          </w:p>
        </w:tc>
      </w:tr>
      <w:tr w:rsidR="008E7F36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6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8.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 xml:space="preserve">Видача копії рішення виконкому районної у місті ради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F56FFF" w:rsidRDefault="008E7F36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6" w:rsidRPr="000578D8" w:rsidRDefault="008E7F36" w:rsidP="00946FC1">
            <w:r w:rsidRPr="000578D8">
              <w:t>3 календарних дні після прийняття рішення</w:t>
            </w:r>
          </w:p>
        </w:tc>
      </w:tr>
    </w:tbl>
    <w:p w:rsidR="008E7F36" w:rsidRDefault="008E7F36" w:rsidP="008E7F36">
      <w:pPr>
        <w:ind w:firstLine="708"/>
      </w:pPr>
    </w:p>
    <w:p w:rsidR="007E5AB7" w:rsidRPr="008E7F36" w:rsidRDefault="007E5AB7" w:rsidP="008E7F36">
      <w:bookmarkStart w:id="0" w:name="_GoBack"/>
      <w:bookmarkEnd w:id="0"/>
    </w:p>
    <w:sectPr w:rsidR="007E5AB7" w:rsidRPr="008E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99"/>
    <w:rsid w:val="007E5AB7"/>
    <w:rsid w:val="008E7F36"/>
    <w:rsid w:val="00CA3E1C"/>
    <w:rsid w:val="00E43C99"/>
    <w:rsid w:val="00F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>*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2020-05-20T08:04:00Z</dcterms:created>
  <dcterms:modified xsi:type="dcterms:W3CDTF">2020-06-22T08:06:00Z</dcterms:modified>
</cp:coreProperties>
</file>