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4D5BC4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4D5BC4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4D5BC4" w:rsidRDefault="004D5BC4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</w:p>
                <w:p w:rsidR="004D5BC4" w:rsidRDefault="004D5BC4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</w:p>
                <w:p w:rsidR="004D5BC4" w:rsidRDefault="004D5BC4" w:rsidP="00946FC1">
                  <w:pPr>
                    <w:spacing w:line="15" w:lineRule="atLeast"/>
                    <w:jc w:val="center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№5</w:t>
                  </w:r>
                </w:p>
                <w:p w:rsidR="004D5BC4" w:rsidRPr="00FC1C3B" w:rsidRDefault="004D5BC4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4D5BC4" w:rsidRPr="00FC1C3B" w:rsidRDefault="004D5BC4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4D5BC4" w:rsidRPr="00B16DEA" w:rsidTr="00946FC1">
        <w:trPr>
          <w:tblCellSpacing w:w="0" w:type="dxa"/>
        </w:trPr>
        <w:tc>
          <w:tcPr>
            <w:tcW w:w="5000" w:type="pct"/>
            <w:vAlign w:val="center"/>
          </w:tcPr>
          <w:p w:rsidR="004D5BC4" w:rsidRPr="004A72CA" w:rsidRDefault="004D5BC4" w:rsidP="00946FC1">
            <w:pPr>
              <w:ind w:firstLine="180"/>
              <w:jc w:val="center"/>
              <w:rPr>
                <w:b/>
                <w:i/>
              </w:rPr>
            </w:pPr>
            <w:r w:rsidRPr="004A72CA">
              <w:rPr>
                <w:b/>
                <w:i/>
              </w:rPr>
              <w:t xml:space="preserve">Надання згоди на виділ (визначення) частки в спільній сумісній власності на </w:t>
            </w:r>
          </w:p>
          <w:p w:rsidR="004D5BC4" w:rsidRPr="004A72CA" w:rsidRDefault="004D5BC4" w:rsidP="00946FC1">
            <w:pPr>
              <w:ind w:firstLine="180"/>
              <w:jc w:val="center"/>
              <w:rPr>
                <w:b/>
                <w:i/>
                <w:sz w:val="12"/>
                <w:szCs w:val="12"/>
                <w:lang w:eastAsia="ru-RU"/>
              </w:rPr>
            </w:pPr>
            <w:r w:rsidRPr="004A72CA">
              <w:rPr>
                <w:b/>
                <w:i/>
              </w:rPr>
              <w:t>нерухоме майно, де право власності чи користування яким мають діти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right="-94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Місце  надання п</w:t>
                  </w:r>
                  <w:r w:rsidRPr="00B16DEA">
                    <w:rPr>
                      <w:lang w:eastAsia="ru-RU"/>
                    </w:rPr>
                    <w:t>о</w:t>
                  </w:r>
                  <w:r w:rsidRPr="00B16DEA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Default="004D5BC4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4D5BC4" w:rsidRPr="0086592D" w:rsidRDefault="004D5BC4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4D5BC4" w:rsidRDefault="004D5BC4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Інформація щодо режиму роб</w:t>
                  </w:r>
                  <w:r w:rsidRPr="00B16DEA">
                    <w:rPr>
                      <w:lang w:eastAsia="ru-RU"/>
                    </w:rPr>
                    <w:t>о</w:t>
                  </w:r>
                  <w:r w:rsidRPr="00B16DEA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Default="004D5BC4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4D5BC4" w:rsidRDefault="004D5BC4" w:rsidP="00946FC1">
                  <w:r>
                    <w:t>Перерва: з 12.30 до 13.00</w:t>
                  </w:r>
                </w:p>
                <w:p w:rsidR="004D5BC4" w:rsidRDefault="004D5BC4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 xml:space="preserve">Телефон/факс (довідки), </w:t>
                  </w:r>
                  <w:r>
                    <w:rPr>
                      <w:lang w:eastAsia="ru-RU"/>
                    </w:rPr>
                    <w:t xml:space="preserve">адреси електронної </w:t>
                  </w:r>
                  <w:r>
                    <w:rPr>
                      <w:lang w:eastAsia="ru-RU"/>
                    </w:rPr>
                    <w:cr/>
                    <w:t xml:space="preserve">пошти 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B16DEA">
                    <w:rPr>
                      <w:lang w:eastAsia="ru-RU"/>
                    </w:rPr>
                    <w:t>сайту</w:t>
                  </w:r>
                  <w:proofErr w:type="spellEnd"/>
                  <w:r w:rsidRPr="00B16DEA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Default="004D5BC4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4D5BC4" w:rsidRPr="007C67E6" w:rsidRDefault="004D5BC4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t>;</w:t>
                  </w:r>
                </w:p>
                <w:p w:rsidR="004D5BC4" w:rsidRDefault="004D5BC4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4D5BC4" w:rsidRDefault="004D5BC4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5270DD" w:rsidRDefault="004D5BC4" w:rsidP="00946FC1">
                  <w:pPr>
                    <w:jc w:val="both"/>
                  </w:pPr>
                  <w:r>
                    <w:t xml:space="preserve">Сімейний кодекс України, </w:t>
                  </w:r>
                  <w:r w:rsidRPr="00916948">
                    <w:t>Цивільний кодекс України</w:t>
                  </w:r>
                  <w:r w:rsidRPr="00B342AF">
                    <w:t>, Житловий</w:t>
                  </w:r>
                  <w:r>
                    <w:t xml:space="preserve"> кодекс </w:t>
                  </w:r>
                  <w:r w:rsidRPr="005270DD">
                    <w:t>Української РСР;</w:t>
                  </w:r>
                </w:p>
                <w:p w:rsidR="004D5BC4" w:rsidRPr="005270DD" w:rsidRDefault="004D5BC4" w:rsidP="00946FC1">
                  <w:pPr>
                    <w:jc w:val="both"/>
                  </w:pPr>
                  <w:r w:rsidRPr="005270DD">
                    <w:t>Закони України  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піклування", "Про державну реєстрацію речових прав на нерухоме майно та їх обтяжень", "Про приватизацію державного житлового фонду"</w:t>
                  </w:r>
                  <w:r>
                    <w:t>,</w:t>
                  </w:r>
                  <w:r w:rsidRPr="005270DD">
                    <w:t xml:space="preserve">"Про основи соціального захисту бездомних громадян і безпритульних дітей"; </w:t>
                  </w:r>
                </w:p>
                <w:p w:rsidR="004D5BC4" w:rsidRPr="005270DD" w:rsidRDefault="004D5BC4" w:rsidP="00946FC1">
                  <w:pPr>
                    <w:jc w:val="both"/>
                  </w:pPr>
                  <w:r w:rsidRPr="005270DD">
                    <w:t>Постанова Кабінету Міністрів України від 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4D5BC4" w:rsidRPr="00B16DEA" w:rsidRDefault="004D5BC4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right="-94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B16DEA">
                    <w:rPr>
                      <w:lang w:eastAsia="ru-RU"/>
                    </w:rPr>
                    <w:t>о</w:t>
                  </w:r>
                  <w:r w:rsidRPr="00B16DEA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B16DEA">
                    <w:t>- </w:t>
                  </w:r>
                  <w:r>
                    <w:rPr>
                      <w:lang w:val="uk-UA"/>
                    </w:rPr>
                    <w:t>З</w:t>
                  </w:r>
                  <w:proofErr w:type="spellStart"/>
                  <w:r w:rsidRPr="00B16DEA">
                    <w:t>аява</w:t>
                  </w:r>
                  <w:proofErr w:type="spellEnd"/>
                  <w:r w:rsidRPr="00B16DEA">
                    <w:t xml:space="preserve"> кожного з </w:t>
                  </w:r>
                  <w:proofErr w:type="spellStart"/>
                  <w:r w:rsidRPr="00B16DEA">
                    <w:t>батьків</w:t>
                  </w:r>
                  <w:proofErr w:type="spellEnd"/>
                  <w:r w:rsidRPr="00B16DEA">
                    <w:t xml:space="preserve"> (</w:t>
                  </w:r>
                  <w:proofErr w:type="spellStart"/>
                  <w:r w:rsidRPr="00B16DEA">
                    <w:t>опікунів</w:t>
                  </w:r>
                  <w:proofErr w:type="spellEnd"/>
                  <w:r w:rsidRPr="00B16DEA">
                    <w:t xml:space="preserve">, </w:t>
                  </w:r>
                  <w:proofErr w:type="spellStart"/>
                  <w:proofErr w:type="gramStart"/>
                  <w:r w:rsidRPr="00B16DEA">
                    <w:t>п</w:t>
                  </w:r>
                  <w:proofErr w:type="gramEnd"/>
                  <w:r w:rsidRPr="00B16DEA">
                    <w:t>іклувальників</w:t>
                  </w:r>
                  <w:proofErr w:type="spellEnd"/>
                  <w:r w:rsidRPr="00B16DEA">
                    <w:t>);</w:t>
                  </w:r>
                </w:p>
                <w:p w:rsidR="004D5BC4" w:rsidRDefault="004D5BC4" w:rsidP="00946FC1">
                  <w:pPr>
                    <w:snapToGrid w:val="0"/>
                  </w:pPr>
                  <w:r w:rsidRPr="00B16DEA">
                    <w:t xml:space="preserve">- заява неповнолітньої дитини </w:t>
                  </w:r>
                  <w:r>
                    <w:t>(</w:t>
                  </w:r>
                  <w:r w:rsidRPr="00B16DEA">
                    <w:t>від 14 до 18 років</w:t>
                  </w:r>
                  <w:r>
                    <w:t>)</w:t>
                  </w:r>
                  <w:r w:rsidRPr="00B16DEA">
                    <w:t>;</w:t>
                  </w:r>
                </w:p>
                <w:p w:rsidR="004D5BC4" w:rsidRPr="00E43656" w:rsidRDefault="004D5BC4" w:rsidP="00946FC1">
                  <w:pPr>
                    <w:snapToGrid w:val="0"/>
                    <w:ind w:hanging="15"/>
                  </w:pPr>
                  <w:r w:rsidRPr="00E43656">
                    <w:t xml:space="preserve">- заява кожного зі співвласників житла, яке </w:t>
                  </w:r>
                  <w:r w:rsidRPr="00ED7416">
                    <w:t xml:space="preserve">підлягає </w:t>
                  </w:r>
                  <w:r>
                    <w:t>розподілу</w:t>
                  </w:r>
                  <w:r w:rsidRPr="00ED7416">
                    <w:t>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B16DEA">
                    <w:t>- </w:t>
                  </w:r>
                  <w:proofErr w:type="spellStart"/>
                  <w:r w:rsidRPr="00B16DEA">
                    <w:t>копі</w:t>
                  </w:r>
                  <w:proofErr w:type="spellEnd"/>
                  <w:r w:rsidRPr="00B16DEA">
                    <w:rPr>
                      <w:lang w:val="uk-UA"/>
                    </w:rPr>
                    <w:t>я</w:t>
                  </w:r>
                  <w:r w:rsidRPr="00B16DEA">
                    <w:t xml:space="preserve"> паспорт</w:t>
                  </w:r>
                  <w:r w:rsidRPr="00B16DEA">
                    <w:rPr>
                      <w:lang w:val="uk-UA"/>
                    </w:rPr>
                    <w:t>а заявн</w:t>
                  </w:r>
                  <w:r w:rsidRPr="00381040">
                    <w:rPr>
                      <w:lang w:val="uk-UA"/>
                    </w:rPr>
                    <w:t>ик</w:t>
                  </w:r>
                  <w:r>
                    <w:rPr>
                      <w:lang w:val="uk-UA"/>
                    </w:rPr>
                    <w:t>ів</w:t>
                  </w:r>
                  <w:r w:rsidRPr="00B16DEA">
                    <w:rPr>
                      <w:lang w:val="uk-UA"/>
                    </w:rPr>
                    <w:t xml:space="preserve"> (1,2,11 стор);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B16DEA">
                    <w:rPr>
                      <w:lang w:val="uk-UA"/>
                    </w:rPr>
                    <w:t>-</w:t>
                  </w:r>
                  <w:r>
                    <w:rPr>
                      <w:lang w:val="uk-UA"/>
                    </w:rPr>
                    <w:t xml:space="preserve"> </w:t>
                  </w:r>
                  <w:r w:rsidRPr="003E70A0">
                    <w:rPr>
                      <w:lang w:val="uk-UA"/>
                    </w:rPr>
                    <w:t xml:space="preserve">копія </w:t>
                  </w:r>
                  <w:proofErr w:type="spellStart"/>
                  <w:r w:rsidRPr="000A3333">
                    <w:rPr>
                      <w:color w:val="000000"/>
                    </w:rPr>
                    <w:t>довідк</w:t>
                  </w:r>
                  <w:proofErr w:type="spellEnd"/>
                  <w:r w:rsidRPr="000A3333">
                    <w:rPr>
                      <w:color w:val="000000"/>
                      <w:lang w:val="uk-UA"/>
                    </w:rPr>
                    <w:t>и</w:t>
                  </w:r>
                  <w:r w:rsidRPr="000A3333">
                    <w:rPr>
                      <w:color w:val="000000"/>
                    </w:rPr>
                    <w:t xml:space="preserve"> про </w:t>
                  </w:r>
                  <w:proofErr w:type="spellStart"/>
                  <w:r w:rsidRPr="000A3333">
                    <w:rPr>
                      <w:color w:val="000000"/>
                    </w:rPr>
                    <w:t>присвоєння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реєстраційного</w:t>
                  </w:r>
                  <w:proofErr w:type="spellEnd"/>
                  <w:r w:rsidRPr="000A3333">
                    <w:rPr>
                      <w:color w:val="000000"/>
                    </w:rPr>
                    <w:t xml:space="preserve"> номера </w:t>
                  </w:r>
                  <w:proofErr w:type="spellStart"/>
                  <w:r w:rsidRPr="000A3333">
                    <w:rPr>
                      <w:color w:val="000000"/>
                    </w:rPr>
                    <w:t>облікової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картки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платника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податків</w:t>
                  </w:r>
                  <w:proofErr w:type="spellEnd"/>
                  <w:r w:rsidRPr="00381040">
                    <w:rPr>
                      <w:lang w:val="uk-UA"/>
                    </w:rPr>
                    <w:t xml:space="preserve"> </w:t>
                  </w:r>
                  <w:r w:rsidRPr="00B16DEA">
                    <w:rPr>
                      <w:lang w:val="uk-UA"/>
                    </w:rPr>
                    <w:t>заявник</w:t>
                  </w:r>
                  <w:r>
                    <w:rPr>
                      <w:lang w:val="uk-UA"/>
                    </w:rPr>
                    <w:t>ів</w:t>
                  </w:r>
                  <w:r w:rsidRPr="00B16DEA">
                    <w:t>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B16DEA">
                    <w:t xml:space="preserve">- документ, </w:t>
                  </w:r>
                  <w:proofErr w:type="spellStart"/>
                  <w:r w:rsidRPr="00B16DEA">
                    <w:t>що</w:t>
                  </w:r>
                  <w:proofErr w:type="spellEnd"/>
                  <w:r w:rsidRPr="00B16DEA">
                    <w:t xml:space="preserve"> </w:t>
                  </w:r>
                  <w:proofErr w:type="spellStart"/>
                  <w:proofErr w:type="gramStart"/>
                  <w:r w:rsidRPr="00B16DEA">
                    <w:t>п</w:t>
                  </w:r>
                  <w:proofErr w:type="gramEnd"/>
                  <w:r w:rsidRPr="00B16DEA">
                    <w:t>ідтверджує</w:t>
                  </w:r>
                  <w:proofErr w:type="spellEnd"/>
                  <w:r w:rsidRPr="00B16DEA">
                    <w:t xml:space="preserve"> право </w:t>
                  </w:r>
                  <w:proofErr w:type="spellStart"/>
                  <w:r w:rsidRPr="00B16DEA">
                    <w:t>власності</w:t>
                  </w:r>
                  <w:proofErr w:type="spellEnd"/>
                  <w:r w:rsidRPr="00B16DEA">
                    <w:t xml:space="preserve"> (</w:t>
                  </w:r>
                  <w:proofErr w:type="spellStart"/>
                  <w:r w:rsidRPr="00B16DEA">
                    <w:t>користування</w:t>
                  </w:r>
                  <w:proofErr w:type="spellEnd"/>
                  <w:r w:rsidRPr="00B16DEA">
                    <w:t xml:space="preserve">) </w:t>
                  </w:r>
                  <w:proofErr w:type="spellStart"/>
                  <w:r w:rsidRPr="00B16DEA">
                    <w:t>дитини</w:t>
                  </w:r>
                  <w:proofErr w:type="spellEnd"/>
                  <w:r w:rsidRPr="00B16DEA">
                    <w:t xml:space="preserve"> на </w:t>
                  </w:r>
                  <w:proofErr w:type="spellStart"/>
                  <w:r w:rsidRPr="00B16DEA">
                    <w:t>нерухоме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майно</w:t>
                  </w:r>
                  <w:proofErr w:type="spellEnd"/>
                  <w:r w:rsidRPr="00B16DEA">
                    <w:t xml:space="preserve">, яке </w:t>
                  </w:r>
                  <w:proofErr w:type="spellStart"/>
                  <w:r w:rsidRPr="00B16DEA">
                    <w:t>підлягає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розподілу</w:t>
                  </w:r>
                  <w:proofErr w:type="spellEnd"/>
                  <w:r w:rsidRPr="00B16DEA">
                    <w:t xml:space="preserve"> (</w:t>
                  </w:r>
                  <w:proofErr w:type="spellStart"/>
                  <w:r w:rsidRPr="00B16DEA">
                    <w:t>витяг</w:t>
                  </w:r>
                  <w:proofErr w:type="spellEnd"/>
                  <w:r w:rsidRPr="00B16DEA">
                    <w:t xml:space="preserve"> з державного </w:t>
                  </w:r>
                  <w:proofErr w:type="spellStart"/>
                  <w:r w:rsidRPr="00B16DEA">
                    <w:t>реєстру</w:t>
                  </w:r>
                  <w:proofErr w:type="spellEnd"/>
                  <w:r w:rsidRPr="00B16DEA">
                    <w:t xml:space="preserve">, </w:t>
                  </w:r>
                  <w:proofErr w:type="spellStart"/>
                  <w:r w:rsidRPr="00B16DEA">
                    <w:t>технічний</w:t>
                  </w:r>
                  <w:proofErr w:type="spellEnd"/>
                  <w:r w:rsidRPr="00B16DEA">
                    <w:t xml:space="preserve"> паспорт на </w:t>
                  </w:r>
                  <w:proofErr w:type="spellStart"/>
                  <w:r w:rsidRPr="00B16DEA">
                    <w:t>майно</w:t>
                  </w:r>
                  <w:proofErr w:type="spellEnd"/>
                  <w:r w:rsidRPr="00B16DEA">
                    <w:t>);</w:t>
                  </w:r>
                </w:p>
                <w:p w:rsidR="004D5BC4" w:rsidRPr="00B16DEA" w:rsidRDefault="004D5BC4" w:rsidP="00946FC1">
                  <w:pPr>
                    <w:tabs>
                      <w:tab w:val="left" w:pos="243"/>
                    </w:tabs>
                    <w:snapToGrid w:val="0"/>
                    <w:jc w:val="both"/>
                  </w:pPr>
                  <w:r w:rsidRPr="00B16DEA">
                    <w:t>- документ, що містить відомості про зареєстровані речові права та їх обтяження на нерухоме майно, яке підлягає розподілу;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B16DEA">
                    <w:lastRenderedPageBreak/>
                    <w:t xml:space="preserve">-  </w:t>
                  </w:r>
                  <w:proofErr w:type="spellStart"/>
                  <w:r w:rsidRPr="00B16DEA">
                    <w:t>копія</w:t>
                  </w:r>
                  <w:proofErr w:type="spellEnd"/>
                  <w:r w:rsidRPr="00B16DEA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B16DEA">
                    <w:t>св</w:t>
                  </w:r>
                  <w:proofErr w:type="gramEnd"/>
                  <w:r w:rsidRPr="00B16DEA">
                    <w:t>ідоцтв</w:t>
                  </w:r>
                  <w:proofErr w:type="spellEnd"/>
                  <w:r w:rsidRPr="00B16DEA">
                    <w:rPr>
                      <w:lang w:val="uk-UA"/>
                    </w:rPr>
                    <w:t>а</w:t>
                  </w:r>
                  <w:r w:rsidRPr="00B16DEA">
                    <w:t xml:space="preserve"> про </w:t>
                  </w:r>
                  <w:proofErr w:type="spellStart"/>
                  <w:r w:rsidRPr="00B16DEA">
                    <w:t>народження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дитини</w:t>
                  </w:r>
                  <w:proofErr w:type="spellEnd"/>
                  <w:r w:rsidRPr="00B16DEA">
                    <w:t>;</w:t>
                  </w:r>
                </w:p>
                <w:p w:rsidR="004D5BC4" w:rsidRPr="00DE2F6D" w:rsidRDefault="004D5BC4" w:rsidP="00946FC1">
                  <w:pPr>
                    <w:snapToGrid w:val="0"/>
                  </w:pPr>
                  <w:r w:rsidRPr="00DE2F6D">
                    <w:t>- довідка про зареєстрованих осіб за адресою закріпленого житла;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B16DEA">
                    <w:t xml:space="preserve">-  </w:t>
                  </w:r>
                  <w:r w:rsidRPr="00B16DEA">
                    <w:rPr>
                      <w:lang w:val="uk-UA"/>
                    </w:rPr>
                    <w:t xml:space="preserve">копія </w:t>
                  </w:r>
                  <w:proofErr w:type="spellStart"/>
                  <w:proofErr w:type="gramStart"/>
                  <w:r w:rsidRPr="00B16DEA">
                    <w:t>св</w:t>
                  </w:r>
                  <w:proofErr w:type="gramEnd"/>
                  <w:r w:rsidRPr="00B16DEA">
                    <w:t>ідоцтв</w:t>
                  </w:r>
                  <w:proofErr w:type="spellEnd"/>
                  <w:r w:rsidRPr="00B16DEA">
                    <w:rPr>
                      <w:lang w:val="uk-UA"/>
                    </w:rPr>
                    <w:t>а</w:t>
                  </w:r>
                  <w:r w:rsidRPr="00B16DEA">
                    <w:t xml:space="preserve"> про </w:t>
                  </w:r>
                  <w:proofErr w:type="spellStart"/>
                  <w:r w:rsidRPr="00B16DEA">
                    <w:t>укладення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або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розірвання</w:t>
                  </w:r>
                  <w:proofErr w:type="spellEnd"/>
                  <w:r w:rsidRPr="00B16DEA">
                    <w:t xml:space="preserve"> 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proofErr w:type="spellStart"/>
                  <w:r w:rsidRPr="00B16DEA">
                    <w:t>шлюбу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між</w:t>
                  </w:r>
                  <w:proofErr w:type="spellEnd"/>
                  <w:r w:rsidRPr="00B16DEA">
                    <w:t xml:space="preserve"> батьками </w:t>
                  </w:r>
                  <w:proofErr w:type="spellStart"/>
                  <w:r w:rsidRPr="00B16DEA">
                    <w:t>дитини</w:t>
                  </w:r>
                  <w:proofErr w:type="spellEnd"/>
                  <w:r w:rsidRPr="00B16DEA">
                    <w:t xml:space="preserve"> (</w:t>
                  </w:r>
                  <w:proofErr w:type="gramStart"/>
                  <w:r w:rsidRPr="00B16DEA">
                    <w:t>у</w:t>
                  </w:r>
                  <w:proofErr w:type="gramEnd"/>
                  <w:r w:rsidRPr="00B16DEA">
                    <w:t xml:space="preserve"> </w:t>
                  </w:r>
                  <w:proofErr w:type="spellStart"/>
                  <w:r w:rsidRPr="00B16DEA">
                    <w:t>разі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наявності</w:t>
                  </w:r>
                  <w:proofErr w:type="spellEnd"/>
                  <w:r w:rsidRPr="00B16DEA">
                    <w:t>)</w:t>
                  </w:r>
                  <w:r w:rsidRPr="00B16DEA">
                    <w:rPr>
                      <w:lang w:val="uk-UA"/>
                    </w:rPr>
                    <w:t>;</w:t>
                  </w:r>
                </w:p>
                <w:p w:rsidR="004D5BC4" w:rsidRPr="00B16DEA" w:rsidRDefault="004D5BC4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B16DEA">
                    <w:t xml:space="preserve">-  </w:t>
                  </w:r>
                  <w:proofErr w:type="spellStart"/>
                  <w:r w:rsidRPr="00B16DEA">
                    <w:t>копія</w:t>
                  </w:r>
                  <w:proofErr w:type="spellEnd"/>
                  <w:r w:rsidRPr="00B16DEA">
                    <w:rPr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B16DEA">
                    <w:t>р</w:t>
                  </w:r>
                  <w:proofErr w:type="gramEnd"/>
                  <w:r w:rsidRPr="00B16DEA">
                    <w:t>ішення</w:t>
                  </w:r>
                  <w:proofErr w:type="spellEnd"/>
                  <w:r w:rsidRPr="00B16DEA">
                    <w:t xml:space="preserve"> про </w:t>
                  </w:r>
                  <w:proofErr w:type="spellStart"/>
                  <w:r w:rsidRPr="00B16DEA">
                    <w:t>встановлення</w:t>
                  </w:r>
                  <w:proofErr w:type="spellEnd"/>
                  <w:r w:rsidRPr="00B16DEA">
                    <w:t xml:space="preserve"> </w:t>
                  </w:r>
                  <w:proofErr w:type="spellStart"/>
                  <w:r w:rsidRPr="00B16DEA">
                    <w:t>опіки</w:t>
                  </w:r>
                  <w:proofErr w:type="spellEnd"/>
                  <w:r w:rsidRPr="00B16DEA">
                    <w:t xml:space="preserve"> над </w:t>
                  </w:r>
                  <w:proofErr w:type="spellStart"/>
                  <w:r w:rsidRPr="00B16DEA">
                    <w:t>дитиною</w:t>
                  </w:r>
                  <w:proofErr w:type="spellEnd"/>
                  <w:r w:rsidRPr="00B16DEA">
                    <w:t xml:space="preserve"> (для </w:t>
                  </w:r>
                  <w:proofErr w:type="spellStart"/>
                  <w:r w:rsidRPr="00B16DEA">
                    <w:t>опікунів</w:t>
                  </w:r>
                  <w:proofErr w:type="spellEnd"/>
                  <w:r w:rsidRPr="00B16DEA">
                    <w:t xml:space="preserve">, </w:t>
                  </w:r>
                  <w:proofErr w:type="spellStart"/>
                  <w:r w:rsidRPr="00B16DEA">
                    <w:t>піклувальників</w:t>
                  </w:r>
                  <w:proofErr w:type="spellEnd"/>
                  <w:r w:rsidRPr="00B16DEA">
                    <w:t>);</w:t>
                  </w:r>
                </w:p>
                <w:p w:rsidR="004D5BC4" w:rsidRPr="00B16DEA" w:rsidRDefault="004D5BC4" w:rsidP="00946FC1">
                  <w:pPr>
                    <w:jc w:val="both"/>
                  </w:pPr>
                  <w:r w:rsidRPr="00B16DEA">
                    <w:t>-  копія рішення про встановлення опіки над майном дитини (для опікунів, піклувальників);</w:t>
                  </w:r>
                </w:p>
                <w:p w:rsidR="004D5BC4" w:rsidRPr="00B16DEA" w:rsidRDefault="004D5BC4" w:rsidP="00946FC1">
                  <w:r w:rsidRPr="00B16DEA">
                    <w:t>- довідка органу реєстрації актів цивільного стану (за місцем реєстрації народження дитини) про те, що батьки не позбавлені батьківських прав;</w:t>
                  </w:r>
                </w:p>
                <w:p w:rsidR="004D5BC4" w:rsidRPr="00B16DEA" w:rsidRDefault="004D5BC4" w:rsidP="00946FC1">
                  <w:pPr>
                    <w:jc w:val="both"/>
                    <w:rPr>
                      <w:lang w:eastAsia="ru-RU"/>
                    </w:rPr>
                  </w:pPr>
                  <w:r w:rsidRPr="00B16DEA">
                    <w:t>- довідка служби у справах дітей за місцем проживання дитини, її батьків про те, що батьки не були позбавлені батьківських прав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B16DEA">
                    <w:rPr>
                      <w:lang w:eastAsia="ru-RU"/>
                    </w:rPr>
                    <w:t>и</w:t>
                  </w:r>
                  <w:r w:rsidRPr="00B16DEA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Платність надання  посл</w:t>
                  </w:r>
                  <w:r w:rsidRPr="00B16DEA">
                    <w:rPr>
                      <w:lang w:eastAsia="ru-RU"/>
                    </w:rPr>
                    <w:t>у</w:t>
                  </w:r>
                  <w:r w:rsidRPr="00B16DEA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tabs>
                      <w:tab w:val="left" w:pos="315"/>
                      <w:tab w:val="center" w:pos="2629"/>
                    </w:tabs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Строк надання посл</w:t>
                  </w:r>
                  <w:r w:rsidRPr="00B16DEA">
                    <w:rPr>
                      <w:lang w:eastAsia="ru-RU"/>
                    </w:rPr>
                    <w:t>у</w:t>
                  </w:r>
                  <w:r w:rsidRPr="00B16DEA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30 календарних  днів</w:t>
                  </w:r>
                  <w:r>
                    <w:rPr>
                      <w:lang w:eastAsia="ru-RU"/>
                    </w:rPr>
                    <w:t>, а у</w:t>
                  </w:r>
                  <w:r w:rsidRPr="00B16DEA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B16DEA">
                    <w:rPr>
                      <w:lang w:eastAsia="ru-RU"/>
                    </w:rPr>
                    <w:t>а</w:t>
                  </w:r>
                  <w:r w:rsidRPr="00B16DEA">
                    <w:rPr>
                      <w:lang w:eastAsia="ru-RU"/>
                    </w:rPr>
                    <w:t xml:space="preserve">сіданні виконкому районної у місті ради після його закінчення   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Перелік підстав для відмови в наданні п</w:t>
                  </w:r>
                  <w:r w:rsidRPr="00B16DEA">
                    <w:rPr>
                      <w:lang w:eastAsia="ru-RU"/>
                    </w:rPr>
                    <w:t>о</w:t>
                  </w:r>
                  <w:r w:rsidRPr="00B16DEA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B16DEA">
                    <w:t>Подання документів у н</w:t>
                  </w:r>
                  <w:r w:rsidRPr="00B16DEA">
                    <w:t>е</w:t>
                  </w:r>
                  <w:r w:rsidRPr="00B16DEA">
                    <w:t>повному обсязі; виявлення в поданих документах н</w:t>
                  </w:r>
                  <w:r w:rsidRPr="00B16DEA">
                    <w:t>е</w:t>
                  </w:r>
                  <w:r w:rsidRPr="00B16DEA">
                    <w:t>достовірних даних; невідповідність документів, под</w:t>
                  </w:r>
                  <w:r w:rsidRPr="00B16DEA">
                    <w:t>а</w:t>
                  </w:r>
                  <w:r w:rsidRPr="00B16DEA">
                    <w:t>них заявником, вимогам законодавства</w:t>
                  </w:r>
                </w:p>
              </w:tc>
            </w:tr>
            <w:tr w:rsidR="004D5BC4" w:rsidRPr="00B16DEA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 xml:space="preserve">Рішення </w:t>
                  </w:r>
                  <w:r>
                    <w:rPr>
                      <w:lang w:eastAsia="ru-RU"/>
                    </w:rPr>
                    <w:t xml:space="preserve"> або лист-відмова</w:t>
                  </w:r>
                </w:p>
              </w:tc>
            </w:tr>
            <w:tr w:rsidR="004D5BC4" w:rsidRPr="00B16DEA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  <w:r w:rsidRPr="00B16DEA">
                    <w:rPr>
                      <w:lang w:eastAsia="ru-RU"/>
                    </w:rPr>
                    <w:t>Способи отримання відповіді (р</w:t>
                  </w:r>
                  <w:r w:rsidRPr="00B16DEA">
                    <w:rPr>
                      <w:lang w:eastAsia="ru-RU"/>
                    </w:rPr>
                    <w:t>е</w:t>
                  </w:r>
                  <w:r w:rsidRPr="00B16DEA">
                    <w:rPr>
                      <w:lang w:eastAsia="ru-RU"/>
                    </w:rPr>
                    <w:t>зультату)</w:t>
                  </w:r>
                </w:p>
                <w:p w:rsidR="004D5BC4" w:rsidRPr="00B16DEA" w:rsidRDefault="004D5BC4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BC4" w:rsidRPr="00B16DEA" w:rsidRDefault="004D5BC4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4D5BC4" w:rsidRPr="00B16DEA" w:rsidRDefault="004D5BC4" w:rsidP="00946FC1">
            <w:pPr>
              <w:ind w:firstLine="567"/>
              <w:rPr>
                <w:lang w:eastAsia="ru-RU"/>
              </w:rPr>
            </w:pPr>
          </w:p>
        </w:tc>
      </w:tr>
    </w:tbl>
    <w:p w:rsidR="007E5AB7" w:rsidRPr="004D5BC4" w:rsidRDefault="007E5AB7" w:rsidP="004D5BC4">
      <w:bookmarkStart w:id="0" w:name="_GoBack"/>
      <w:bookmarkEnd w:id="0"/>
    </w:p>
    <w:sectPr w:rsidR="007E5AB7" w:rsidRPr="004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94"/>
    <w:rsid w:val="0023764E"/>
    <w:rsid w:val="004D5BC4"/>
    <w:rsid w:val="00582E18"/>
    <w:rsid w:val="006C6E94"/>
    <w:rsid w:val="007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2E18"/>
    <w:rPr>
      <w:color w:val="0000FF"/>
      <w:u w:val="single"/>
    </w:rPr>
  </w:style>
  <w:style w:type="paragraph" w:customStyle="1" w:styleId="rvps2">
    <w:name w:val="rvps2"/>
    <w:basedOn w:val="a"/>
    <w:rsid w:val="00582E18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2E18"/>
    <w:rPr>
      <w:color w:val="0000FF"/>
      <w:u w:val="single"/>
    </w:rPr>
  </w:style>
  <w:style w:type="paragraph" w:customStyle="1" w:styleId="rvps2">
    <w:name w:val="rvps2"/>
    <w:basedOn w:val="a"/>
    <w:rsid w:val="00582E18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>*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2020-05-20T08:03:00Z</dcterms:created>
  <dcterms:modified xsi:type="dcterms:W3CDTF">2020-06-22T08:06:00Z</dcterms:modified>
</cp:coreProperties>
</file>