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8"/>
      </w:tblGrid>
      <w:tr w:rsidR="0095541C" w:rsidRPr="002E65FC" w:rsidTr="00946FC1">
        <w:trPr>
          <w:tblCellSpacing w:w="0" w:type="dxa"/>
        </w:trPr>
        <w:tc>
          <w:tcPr>
            <w:tcW w:w="5000" w:type="pct"/>
            <w:vAlign w:val="center"/>
          </w:tcPr>
          <w:p w:rsidR="0095541C" w:rsidRDefault="0095541C" w:rsidP="00946FC1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8"/>
            </w:tblGrid>
            <w:tr w:rsidR="0095541C" w:rsidRPr="00990809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95541C" w:rsidRDefault="0095541C" w:rsidP="00946FC1">
                  <w:pPr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                                                  </w:t>
                  </w:r>
                  <w:r w:rsidRPr="00990809">
                    <w:rPr>
                      <w:b/>
                      <w:lang w:eastAsia="ru-RU"/>
                    </w:rPr>
                    <w:t>ІНФОРМАЦІЙНА КАРТКА ПОСЛУГИ</w:t>
                  </w:r>
                  <w:r>
                    <w:rPr>
                      <w:b/>
                      <w:lang w:eastAsia="ru-RU"/>
                    </w:rPr>
                    <w:t xml:space="preserve"> №33</w:t>
                  </w:r>
                </w:p>
                <w:p w:rsidR="0095541C" w:rsidRDefault="0095541C" w:rsidP="00946FC1">
                  <w:pPr>
                    <w:jc w:val="center"/>
                    <w:rPr>
                      <w:b/>
                      <w:i/>
                    </w:rPr>
                  </w:pPr>
                  <w:r w:rsidRPr="00960ACD">
                    <w:rPr>
                      <w:b/>
                      <w:i/>
                    </w:rPr>
                    <w:t>Взяття до відома</w:t>
                  </w:r>
                  <w:r>
                    <w:rPr>
                      <w:b/>
                      <w:i/>
                    </w:rPr>
                    <w:t xml:space="preserve"> повідомлення</w:t>
                  </w:r>
                  <w:r w:rsidRPr="00960ACD">
                    <w:rPr>
                      <w:b/>
                      <w:i/>
                    </w:rPr>
                    <w:t xml:space="preserve"> про проведення масового заходу</w:t>
                  </w:r>
                </w:p>
                <w:p w:rsidR="0095541C" w:rsidRPr="00960ACD" w:rsidRDefault="0095541C" w:rsidP="00946FC1">
                  <w:pPr>
                    <w:jc w:val="center"/>
                    <w:rPr>
                      <w:b/>
                      <w:i/>
                      <w:lang w:eastAsia="ru-RU"/>
                    </w:rPr>
                  </w:pPr>
                  <w:r w:rsidRPr="00960ACD">
                    <w:rPr>
                      <w:b/>
                      <w:i/>
                    </w:rPr>
                    <w:t>(спортивних змагань</w:t>
                  </w:r>
                  <w:r>
                    <w:rPr>
                      <w:b/>
                      <w:i/>
                    </w:rPr>
                    <w:t xml:space="preserve"> та інших</w:t>
                  </w:r>
                  <w:r w:rsidRPr="00960ACD">
                    <w:rPr>
                      <w:b/>
                      <w:i/>
                    </w:rPr>
                    <w:t xml:space="preserve">) </w:t>
                  </w:r>
                </w:p>
              </w:tc>
            </w:tr>
          </w:tbl>
          <w:p w:rsidR="0095541C" w:rsidRPr="002E65FC" w:rsidRDefault="0095541C" w:rsidP="00946FC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5541C" w:rsidRPr="002E65FC" w:rsidTr="00946FC1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3"/>
              <w:gridCol w:w="3519"/>
              <w:gridCol w:w="5493"/>
            </w:tblGrid>
            <w:tr w:rsidR="0095541C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ind w:right="-94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Місце  надання п</w:t>
                  </w:r>
                  <w:r w:rsidRPr="00990809">
                    <w:rPr>
                      <w:lang w:eastAsia="ru-RU"/>
                    </w:rPr>
                    <w:t>о</w:t>
                  </w:r>
                  <w:r w:rsidRPr="00990809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D02F50" w:rsidRDefault="0095541C" w:rsidP="00946FC1">
                  <w:pPr>
                    <w:rPr>
                      <w:lang w:val="ru-RU"/>
                    </w:rPr>
                  </w:pPr>
                  <w:r w:rsidRPr="00D02F50">
                    <w:rPr>
                      <w:lang w:eastAsia="ru-RU"/>
                    </w:rPr>
                    <w:t xml:space="preserve">м. Кривий Ріг,  </w:t>
                  </w:r>
                  <w:r w:rsidRPr="00D02F50">
                    <w:t>вул. Свято-Миколаївська, 27,</w:t>
                  </w:r>
                </w:p>
                <w:p w:rsidR="0095541C" w:rsidRPr="00D02F50" w:rsidRDefault="0095541C" w:rsidP="00946FC1">
                  <w:pPr>
                    <w:rPr>
                      <w:lang w:val="ru-RU"/>
                    </w:rPr>
                  </w:pPr>
                  <w:r w:rsidRPr="00D02F50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D02F50">
                    <w:rPr>
                      <w:lang w:val="ru-RU"/>
                    </w:rPr>
                    <w:t>надання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послуг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виконкому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95541C" w:rsidRDefault="0095541C" w:rsidP="00946FC1">
                  <w:pPr>
                    <w:rPr>
                      <w:lang w:eastAsia="ru-RU"/>
                    </w:rPr>
                  </w:pPr>
                  <w:r w:rsidRPr="00D02F50">
                    <w:rPr>
                      <w:lang w:val="ru-RU"/>
                    </w:rPr>
                    <w:t xml:space="preserve">у </w:t>
                  </w:r>
                  <w:proofErr w:type="spellStart"/>
                  <w:r w:rsidRPr="00D02F50">
                    <w:rPr>
                      <w:lang w:val="ru-RU"/>
                    </w:rPr>
                    <w:t>мі</w:t>
                  </w:r>
                  <w:proofErr w:type="gramStart"/>
                  <w:r w:rsidRPr="00D02F50">
                    <w:rPr>
                      <w:lang w:val="ru-RU"/>
                    </w:rPr>
                    <w:t>ст</w:t>
                  </w:r>
                  <w:proofErr w:type="gramEnd"/>
                  <w:r w:rsidRPr="00D02F50">
                    <w:rPr>
                      <w:lang w:val="ru-RU"/>
                    </w:rPr>
                    <w:t>і</w:t>
                  </w:r>
                  <w:proofErr w:type="spellEnd"/>
                  <w:r w:rsidRPr="00D02F50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95541C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Інформація щодо режиму роб</w:t>
                  </w:r>
                  <w:r w:rsidRPr="00990809">
                    <w:rPr>
                      <w:lang w:eastAsia="ru-RU"/>
                    </w:rPr>
                    <w:t>о</w:t>
                  </w:r>
                  <w:r w:rsidRPr="00990809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Default="0095541C" w:rsidP="00946FC1">
                  <w:pPr>
                    <w:ind w:right="-108"/>
                  </w:pPr>
                  <w:r>
                    <w:t xml:space="preserve">З понеділка  по п’ятницю з 8.30 до 17.00, </w:t>
                  </w:r>
                </w:p>
                <w:p w:rsidR="0095541C" w:rsidRDefault="0095541C" w:rsidP="00946FC1">
                  <w:r>
                    <w:t>Перерва: з 12.30 до 13.00</w:t>
                  </w:r>
                </w:p>
                <w:p w:rsidR="0095541C" w:rsidRDefault="0095541C" w:rsidP="00946FC1">
                  <w:pPr>
                    <w:rPr>
                      <w:color w:val="FF0000"/>
                      <w:lang w:eastAsia="ru-RU"/>
                    </w:rPr>
                  </w:pPr>
                  <w:r>
                    <w:t>вихідний – субота, неділя та святкові дні</w:t>
                  </w:r>
                </w:p>
              </w:tc>
            </w:tr>
            <w:tr w:rsidR="0095541C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 xml:space="preserve">и електронної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990809">
                    <w:rPr>
                      <w:lang w:eastAsia="ru-RU"/>
                    </w:rPr>
                    <w:t>сайту</w:t>
                  </w:r>
                  <w:proofErr w:type="spellEnd"/>
                  <w:r w:rsidRPr="00990809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Default="0095541C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95541C" w:rsidRPr="0035279A" w:rsidRDefault="0095541C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rPr>
                      <w:rStyle w:val="a3"/>
                    </w:rPr>
                    <w:t>;</w:t>
                  </w:r>
                </w:p>
                <w:p w:rsidR="0095541C" w:rsidRDefault="0095541C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95541C" w:rsidRDefault="0095541C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95541C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60ACD" w:rsidRDefault="0095541C" w:rsidP="00946FC1">
                  <w:pPr>
                    <w:snapToGrid w:val="0"/>
                    <w:jc w:val="both"/>
                  </w:pPr>
                  <w:r w:rsidRPr="00960ACD">
                    <w:t>Закони України "Про політичні партії в Україні"; "Про громадські організації";</w:t>
                  </w:r>
                </w:p>
                <w:p w:rsidR="0095541C" w:rsidRPr="008C5C05" w:rsidRDefault="0095541C" w:rsidP="00946FC1">
                  <w:pPr>
                    <w:jc w:val="both"/>
                  </w:pPr>
                  <w:r w:rsidRPr="00960ACD">
                    <w:t>Рішення міської ради  від 31.03.2016 №381 "Про обсяг і межі повноважень районних у місті рад та їх виконавчих органів"</w:t>
                  </w:r>
                  <w:r>
                    <w:t>, зі змінами</w:t>
                  </w:r>
                </w:p>
              </w:tc>
            </w:tr>
            <w:tr w:rsidR="0095541C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D56340" w:rsidRDefault="0095541C" w:rsidP="00946FC1">
                  <w:pPr>
                    <w:ind w:right="-94"/>
                    <w:rPr>
                      <w:lang w:eastAsia="ru-RU"/>
                    </w:rPr>
                  </w:pPr>
                  <w:r w:rsidRPr="00D56340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D56340">
                    <w:rPr>
                      <w:lang w:eastAsia="ru-RU"/>
                    </w:rPr>
                    <w:t>о</w:t>
                  </w:r>
                  <w:r w:rsidRPr="00D56340">
                    <w:rPr>
                      <w:lang w:eastAsia="ru-RU"/>
                    </w:rPr>
                    <w:t>ги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D56340" w:rsidRDefault="0095541C" w:rsidP="00946FC1">
                  <w:r w:rsidRPr="00D56340">
                    <w:t>- Повідомлення про проведення</w:t>
                  </w:r>
                  <w:r>
                    <w:t xml:space="preserve"> масового </w:t>
                  </w:r>
                  <w:r w:rsidRPr="00D56340">
                    <w:t xml:space="preserve">заходу </w:t>
                  </w:r>
                </w:p>
                <w:p w:rsidR="0095541C" w:rsidRPr="004051FB" w:rsidRDefault="0095541C" w:rsidP="00946FC1">
                  <w:pPr>
                    <w:ind w:left="-15"/>
                    <w:jc w:val="both"/>
                    <w:rPr>
                      <w:sz w:val="16"/>
                      <w:szCs w:val="16"/>
                      <w:lang w:eastAsia="ru-RU"/>
                    </w:rPr>
                  </w:pPr>
                  <w:r w:rsidRPr="00D56340">
                    <w:t xml:space="preserve"> (спортивних змагань</w:t>
                  </w:r>
                  <w:r>
                    <w:t xml:space="preserve"> та інших)</w:t>
                  </w:r>
                </w:p>
              </w:tc>
            </w:tr>
            <w:tr w:rsidR="0095541C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990809">
                    <w:rPr>
                      <w:lang w:eastAsia="ru-RU"/>
                    </w:rPr>
                    <w:t>и</w:t>
                  </w:r>
                  <w:r w:rsidRPr="00990809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4051FB" w:rsidRDefault="0095541C" w:rsidP="00946FC1">
                  <w:pPr>
                    <w:jc w:val="both"/>
                    <w:rPr>
                      <w:sz w:val="16"/>
                      <w:szCs w:val="16"/>
                      <w:lang w:eastAsia="ru-RU"/>
                    </w:rPr>
                  </w:pPr>
                  <w:r>
                    <w:t xml:space="preserve">Подання заяви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>
                    <w:t xml:space="preserve">  </w:t>
                  </w:r>
                </w:p>
              </w:tc>
            </w:tr>
            <w:tr w:rsidR="0095541C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 xml:space="preserve">Платність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4051FB" w:rsidRDefault="0095541C" w:rsidP="00946FC1">
                  <w:pPr>
                    <w:tabs>
                      <w:tab w:val="left" w:pos="315"/>
                      <w:tab w:val="center" w:pos="2629"/>
                    </w:tabs>
                    <w:rPr>
                      <w:sz w:val="16"/>
                      <w:szCs w:val="16"/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Безоплатно </w:t>
                  </w:r>
                </w:p>
              </w:tc>
            </w:tr>
            <w:tr w:rsidR="0095541C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Строк надання посл</w:t>
                  </w:r>
                  <w:r w:rsidRPr="00990809">
                    <w:rPr>
                      <w:lang w:eastAsia="ru-RU"/>
                    </w:rPr>
                    <w:t>у</w:t>
                  </w:r>
                  <w:r w:rsidRPr="00990809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8A14CE" w:rsidRDefault="0095541C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>
                    <w:t xml:space="preserve">До </w:t>
                  </w:r>
                  <w:r w:rsidRPr="008A14CE">
                    <w:t>5 календарних днів</w:t>
                  </w:r>
                </w:p>
              </w:tc>
            </w:tr>
            <w:tr w:rsidR="0095541C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781757" w:rsidRDefault="0095541C" w:rsidP="00946FC1">
                  <w:pPr>
                    <w:rPr>
                      <w:lang w:eastAsia="ru-RU"/>
                    </w:rPr>
                  </w:pPr>
                  <w:r w:rsidRPr="00781757">
                    <w:rPr>
                      <w:lang w:eastAsia="ru-RU"/>
                    </w:rPr>
                    <w:t>Перелік підстав для відмови в наданні  п</w:t>
                  </w:r>
                  <w:r w:rsidRPr="00781757">
                    <w:rPr>
                      <w:lang w:eastAsia="ru-RU"/>
                    </w:rPr>
                    <w:t>о</w:t>
                  </w:r>
                  <w:r w:rsidRPr="00781757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Default="0095541C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rPr>
                      <w:sz w:val="16"/>
                      <w:szCs w:val="16"/>
                    </w:rPr>
                  </w:pPr>
                </w:p>
                <w:p w:rsidR="0095541C" w:rsidRPr="000F23EC" w:rsidRDefault="0095541C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95541C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Результат надання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4051FB" w:rsidRDefault="0095541C" w:rsidP="00946FC1">
                  <w:pPr>
                    <w:tabs>
                      <w:tab w:val="center" w:pos="2590"/>
                    </w:tabs>
                    <w:rPr>
                      <w:sz w:val="16"/>
                      <w:szCs w:val="16"/>
                      <w:lang w:eastAsia="ru-RU"/>
                    </w:rPr>
                  </w:pPr>
                  <w:r>
                    <w:t>Лист</w:t>
                  </w:r>
                </w:p>
              </w:tc>
            </w:tr>
            <w:tr w:rsidR="0095541C" w:rsidRPr="00990809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Способи отримання відповіді (р</w:t>
                  </w:r>
                  <w:r w:rsidRPr="00990809">
                    <w:rPr>
                      <w:lang w:eastAsia="ru-RU"/>
                    </w:rPr>
                    <w:t>е</w:t>
                  </w:r>
                  <w:r w:rsidRPr="00990809">
                    <w:rPr>
                      <w:lang w:eastAsia="ru-RU"/>
                    </w:rPr>
                    <w:t>зультату)</w:t>
                  </w:r>
                </w:p>
                <w:p w:rsidR="0095541C" w:rsidRPr="00990809" w:rsidRDefault="0095541C" w:rsidP="00946FC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41C" w:rsidRPr="00990809" w:rsidRDefault="0095541C" w:rsidP="00946FC1">
                  <w:pPr>
                    <w:jc w:val="both"/>
                    <w:rPr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Особисто, через законного представника, засобами поштового або телекомунікаційного зв’язку у випадках, передбачених законом</w:t>
                  </w:r>
                </w:p>
              </w:tc>
            </w:tr>
          </w:tbl>
          <w:p w:rsidR="0095541C" w:rsidRPr="002E65FC" w:rsidRDefault="0095541C" w:rsidP="00946FC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55A9" w:rsidRPr="004A4D34" w:rsidRDefault="005E55A9" w:rsidP="004A4D34">
      <w:bookmarkStart w:id="0" w:name="_GoBack"/>
      <w:bookmarkEnd w:id="0"/>
    </w:p>
    <w:sectPr w:rsidR="005E55A9" w:rsidRPr="004A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60"/>
    <w:rsid w:val="00086553"/>
    <w:rsid w:val="002D1B60"/>
    <w:rsid w:val="004A4D34"/>
    <w:rsid w:val="005E55A9"/>
    <w:rsid w:val="0095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86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86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*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2020-05-27T08:47:00Z</dcterms:created>
  <dcterms:modified xsi:type="dcterms:W3CDTF">2020-06-22T08:47:00Z</dcterms:modified>
</cp:coreProperties>
</file>